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6487"/>
        <w:gridCol w:w="3369"/>
        <w:gridCol w:w="33"/>
      </w:tblGrid>
      <w:tr w:rsidR="00375B3C" w14:paraId="3E871C3B" w14:textId="77777777" w:rsidTr="009F4E73">
        <w:trPr>
          <w:gridAfter w:val="1"/>
          <w:wAfter w:w="33" w:type="dxa"/>
        </w:trPr>
        <w:tc>
          <w:tcPr>
            <w:tcW w:w="9856" w:type="dxa"/>
            <w:gridSpan w:val="2"/>
            <w:vAlign w:val="center"/>
          </w:tcPr>
          <w:p w14:paraId="4175DA10" w14:textId="77777777" w:rsidR="00375B3C" w:rsidRPr="00375B3C" w:rsidRDefault="00E93CB5" w:rsidP="00375B3C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4AEEE22" wp14:editId="14BE1B6F">
                  <wp:extent cx="2010886" cy="6667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66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B3C">
              <w:t xml:space="preserve">       </w:t>
            </w:r>
            <w:r w:rsidR="00B307F5">
              <w:rPr>
                <w:b/>
                <w:sz w:val="40"/>
                <w:szCs w:val="40"/>
              </w:rPr>
              <w:t>Volunteer Opportunity</w:t>
            </w:r>
          </w:p>
          <w:p w14:paraId="613B6463" w14:textId="77777777" w:rsidR="00375B3C" w:rsidRDefault="00375B3C" w:rsidP="00375B3C">
            <w:pPr>
              <w:rPr>
                <w:szCs w:val="24"/>
              </w:rPr>
            </w:pPr>
          </w:p>
        </w:tc>
      </w:tr>
      <w:tr w:rsidR="004641EC" w:rsidRPr="00375B3C" w14:paraId="07C160BB" w14:textId="77777777" w:rsidTr="0046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</w:tcPr>
          <w:p w14:paraId="6052DD59" w14:textId="77777777" w:rsidR="004641EC" w:rsidRPr="00927FD2" w:rsidRDefault="00B307F5" w:rsidP="007F38C9">
            <w:pPr>
              <w:rPr>
                <w:rFonts w:ascii="Calibri" w:hAnsi="Calibri"/>
                <w:b/>
                <w:sz w:val="28"/>
                <w:szCs w:val="28"/>
              </w:rPr>
            </w:pPr>
            <w:r w:rsidRPr="00927FD2">
              <w:rPr>
                <w:rFonts w:ascii="Calibri" w:hAnsi="Calibri"/>
                <w:b/>
                <w:sz w:val="28"/>
                <w:szCs w:val="28"/>
              </w:rPr>
              <w:t>Volunteer Opportunity</w:t>
            </w:r>
            <w:r w:rsidR="004641EC" w:rsidRPr="00927FD2">
              <w:rPr>
                <w:rFonts w:ascii="Calibri" w:hAnsi="Calibri"/>
                <w:b/>
                <w:sz w:val="28"/>
                <w:szCs w:val="28"/>
              </w:rPr>
              <w:t xml:space="preserve"> Title</w:t>
            </w:r>
          </w:p>
        </w:tc>
        <w:tc>
          <w:tcPr>
            <w:tcW w:w="3402" w:type="dxa"/>
            <w:gridSpan w:val="2"/>
          </w:tcPr>
          <w:p w14:paraId="660277F8" w14:textId="77777777" w:rsidR="004641EC" w:rsidRPr="00375B3C" w:rsidRDefault="004641EC" w:rsidP="007F38C9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4641EC" w:rsidRPr="00375B3C" w14:paraId="588C79B7" w14:textId="77777777" w:rsidTr="00464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6487" w:type="dxa"/>
          </w:tcPr>
          <w:p w14:paraId="20A88E2C" w14:textId="370DC16B" w:rsidR="004641EC" w:rsidRPr="00927FD2" w:rsidRDefault="004D7BB4" w:rsidP="00883AA4">
            <w:pPr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927FD2">
              <w:rPr>
                <w:rFonts w:ascii="Calibri" w:hAnsi="Calibri"/>
                <w:b/>
                <w:bCs/>
                <w:color w:val="0070C0"/>
                <w:sz w:val="32"/>
                <w:szCs w:val="32"/>
              </w:rPr>
              <w:t xml:space="preserve">Spurn </w:t>
            </w:r>
            <w:r w:rsidR="00833962" w:rsidRPr="00927FD2">
              <w:rPr>
                <w:rFonts w:ascii="Calibri" w:hAnsi="Calibri"/>
                <w:b/>
                <w:bCs/>
                <w:color w:val="0070C0"/>
                <w:sz w:val="32"/>
                <w:szCs w:val="32"/>
              </w:rPr>
              <w:t>Practical Conservation Volunteer</w:t>
            </w:r>
          </w:p>
        </w:tc>
        <w:tc>
          <w:tcPr>
            <w:tcW w:w="3402" w:type="dxa"/>
            <w:gridSpan w:val="2"/>
          </w:tcPr>
          <w:p w14:paraId="7D62F636" w14:textId="77777777" w:rsidR="004641EC" w:rsidRPr="00375B3C" w:rsidRDefault="004641EC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7F38C9" w:rsidRPr="00375B3C" w14:paraId="77177AF0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20264450" w14:textId="14D92243" w:rsidR="007F38C9" w:rsidRPr="00927FD2" w:rsidRDefault="007F38C9" w:rsidP="007B5035">
            <w:pPr>
              <w:rPr>
                <w:rFonts w:ascii="Calibri" w:hAnsi="Calibri"/>
                <w:b/>
                <w:sz w:val="28"/>
                <w:szCs w:val="28"/>
              </w:rPr>
            </w:pPr>
            <w:r w:rsidRPr="00927FD2">
              <w:rPr>
                <w:rFonts w:ascii="Calibri" w:hAnsi="Calibri"/>
                <w:b/>
                <w:sz w:val="28"/>
                <w:szCs w:val="28"/>
              </w:rPr>
              <w:t>Reserve</w:t>
            </w:r>
            <w:r w:rsidR="007B5035" w:rsidRPr="00927FD2">
              <w:rPr>
                <w:rFonts w:ascii="Calibri" w:hAnsi="Calibri"/>
                <w:b/>
                <w:sz w:val="28"/>
                <w:szCs w:val="28"/>
              </w:rPr>
              <w:t xml:space="preserve">, Project, Team or Area </w:t>
            </w:r>
          </w:p>
        </w:tc>
      </w:tr>
      <w:tr w:rsidR="007F38C9" w:rsidRPr="00CF3A66" w14:paraId="1DA00C9C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5"/>
        </w:trPr>
        <w:tc>
          <w:tcPr>
            <w:tcW w:w="9889" w:type="dxa"/>
            <w:gridSpan w:val="3"/>
          </w:tcPr>
          <w:p w14:paraId="5AD44D23" w14:textId="1019563B" w:rsidR="007F38C9" w:rsidRPr="00927FD2" w:rsidRDefault="00CF3A66" w:rsidP="00883AA4">
            <w:p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 xml:space="preserve">Spurn National Nature Reserve, </w:t>
            </w:r>
            <w:r w:rsidR="00833962" w:rsidRPr="00927FD2">
              <w:rPr>
                <w:rFonts w:ascii="Calibri" w:hAnsi="Calibri"/>
                <w:sz w:val="28"/>
                <w:szCs w:val="28"/>
              </w:rPr>
              <w:t>Reserve Operations</w:t>
            </w:r>
            <w:r w:rsidRPr="00927FD2">
              <w:rPr>
                <w:rFonts w:ascii="Calibri" w:hAnsi="Calibri"/>
                <w:sz w:val="28"/>
                <w:szCs w:val="28"/>
              </w:rPr>
              <w:t xml:space="preserve"> Team, Spurn</w:t>
            </w:r>
          </w:p>
        </w:tc>
      </w:tr>
      <w:tr w:rsidR="007F38C9" w:rsidRPr="00375B3C" w14:paraId="3642DE95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ECC" w14:textId="690428AC" w:rsidR="007F38C9" w:rsidRPr="00927FD2" w:rsidRDefault="007F38C9" w:rsidP="00C2058F">
            <w:pPr>
              <w:rPr>
                <w:rFonts w:ascii="Calibri" w:hAnsi="Calibri"/>
                <w:b/>
                <w:sz w:val="28"/>
                <w:szCs w:val="28"/>
              </w:rPr>
            </w:pPr>
            <w:r w:rsidRPr="00927FD2">
              <w:rPr>
                <w:rFonts w:ascii="Calibri" w:hAnsi="Calibri"/>
                <w:b/>
                <w:sz w:val="28"/>
                <w:szCs w:val="28"/>
              </w:rPr>
              <w:t>Volunteer Manager</w:t>
            </w:r>
            <w:r w:rsidR="007B5035" w:rsidRPr="00927FD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7F38C9" w:rsidRPr="00375B3C" w14:paraId="4A5B3F4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5FE" w14:textId="252EA863" w:rsidR="007F38C9" w:rsidRPr="00927FD2" w:rsidRDefault="00CF3A66" w:rsidP="00883AA4">
            <w:p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>Carl Lewis, Humber Operations Manager</w:t>
            </w:r>
          </w:p>
        </w:tc>
      </w:tr>
      <w:tr w:rsidR="00A453AD" w:rsidRPr="00375B3C" w14:paraId="2A2494EC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29973DA4" w14:textId="5F99417F" w:rsidR="00A453AD" w:rsidRPr="00927FD2" w:rsidRDefault="007F38C9" w:rsidP="00EA3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927FD2">
              <w:rPr>
                <w:rFonts w:ascii="Calibri" w:hAnsi="Calibri"/>
                <w:b/>
                <w:sz w:val="28"/>
                <w:szCs w:val="28"/>
              </w:rPr>
              <w:t xml:space="preserve">Why do we need </w:t>
            </w:r>
            <w:r w:rsidR="0028226C" w:rsidRPr="00927FD2">
              <w:rPr>
                <w:rFonts w:ascii="Calibri" w:hAnsi="Calibri"/>
                <w:b/>
                <w:sz w:val="28"/>
                <w:szCs w:val="28"/>
              </w:rPr>
              <w:t>you</w:t>
            </w:r>
            <w:r w:rsidRPr="00927FD2">
              <w:rPr>
                <w:rFonts w:ascii="Calibri" w:hAnsi="Calibri"/>
                <w:b/>
                <w:sz w:val="28"/>
                <w:szCs w:val="28"/>
              </w:rPr>
              <w:t xml:space="preserve">? </w:t>
            </w:r>
          </w:p>
        </w:tc>
      </w:tr>
      <w:tr w:rsidR="00A453AD" w:rsidRPr="00375B3C" w14:paraId="7AA27FA2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0"/>
        </w:trPr>
        <w:tc>
          <w:tcPr>
            <w:tcW w:w="9889" w:type="dxa"/>
            <w:gridSpan w:val="3"/>
          </w:tcPr>
          <w:p w14:paraId="5D504D5C" w14:textId="77777777" w:rsidR="00927FD2" w:rsidRPr="00927FD2" w:rsidRDefault="00927FD2" w:rsidP="00612253">
            <w:pPr>
              <w:pStyle w:val="ListParagraph"/>
              <w:spacing w:line="256" w:lineRule="auto"/>
              <w:ind w:left="0"/>
              <w:rPr>
                <w:sz w:val="28"/>
                <w:szCs w:val="28"/>
              </w:rPr>
            </w:pPr>
          </w:p>
          <w:p w14:paraId="54D2F2DF" w14:textId="4D1297A4" w:rsidR="00947C15" w:rsidRPr="00927FD2" w:rsidRDefault="004D7BB4" w:rsidP="00612253">
            <w:pPr>
              <w:pStyle w:val="ListParagraph"/>
              <w:spacing w:line="256" w:lineRule="auto"/>
              <w:ind w:left="0"/>
              <w:rPr>
                <w:sz w:val="28"/>
                <w:szCs w:val="28"/>
              </w:rPr>
            </w:pPr>
            <w:r w:rsidRPr="00927FD2">
              <w:rPr>
                <w:sz w:val="28"/>
                <w:szCs w:val="28"/>
              </w:rPr>
              <w:t xml:space="preserve">Spurn National Nature Reserve is a nationally and internationally important </w:t>
            </w:r>
            <w:proofErr w:type="gramStart"/>
            <w:r w:rsidRPr="00927FD2">
              <w:rPr>
                <w:sz w:val="28"/>
                <w:szCs w:val="28"/>
              </w:rPr>
              <w:t>site, and</w:t>
            </w:r>
            <w:proofErr w:type="gramEnd"/>
            <w:r w:rsidRPr="00927FD2">
              <w:rPr>
                <w:sz w:val="28"/>
                <w:szCs w:val="28"/>
              </w:rPr>
              <w:t xml:space="preserve"> is classed as a Site of Special Scientific Interest and a Special Area of Conservation</w:t>
            </w:r>
            <w:r w:rsidR="0083238D" w:rsidRPr="00927FD2">
              <w:rPr>
                <w:sz w:val="28"/>
                <w:szCs w:val="28"/>
              </w:rPr>
              <w:t>.</w:t>
            </w:r>
          </w:p>
          <w:p w14:paraId="21D5B461" w14:textId="5606A973" w:rsidR="004D7BB4" w:rsidRPr="00927FD2" w:rsidRDefault="004D7BB4" w:rsidP="00612253">
            <w:pPr>
              <w:pStyle w:val="ListParagraph"/>
              <w:spacing w:line="256" w:lineRule="auto"/>
              <w:ind w:left="0"/>
              <w:rPr>
                <w:sz w:val="28"/>
                <w:szCs w:val="28"/>
              </w:rPr>
            </w:pPr>
          </w:p>
          <w:p w14:paraId="6AB612D4" w14:textId="17198222" w:rsidR="00833962" w:rsidRPr="00927FD2" w:rsidRDefault="00927FD2" w:rsidP="00927FD2">
            <w:pPr>
              <w:pStyle w:val="ListParagraph"/>
              <w:spacing w:line="256" w:lineRule="auto"/>
              <w:ind w:left="0"/>
              <w:rPr>
                <w:sz w:val="28"/>
                <w:szCs w:val="28"/>
              </w:rPr>
            </w:pPr>
            <w:r w:rsidRPr="00927FD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AD98697" wp14:editId="033FA7F7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4110990</wp:posOffset>
                      </wp:positionV>
                      <wp:extent cx="2809875" cy="3048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C8F5D" w14:textId="4DA4A2FF" w:rsidR="00927FD2" w:rsidRDefault="00927FD2">
                                  <w:r>
                                    <w:t>Photo Credit, Clare Galpin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986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8.1pt;margin-top:323.7pt;width:221.2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DS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" stroked="f">
                      <v:textbox>
                        <w:txbxContent>
                          <w:p w14:paraId="06FC8F5D" w14:textId="4DA4A2FF" w:rsidR="00927FD2" w:rsidRDefault="00927FD2">
                            <w:r>
                              <w:t>Photo Credit, Clare Galpin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27FD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D354EBA" wp14:editId="0A81DDDF">
                  <wp:simplePos x="0" y="0"/>
                  <wp:positionH relativeFrom="column">
                    <wp:posOffset>1922145</wp:posOffset>
                  </wp:positionH>
                  <wp:positionV relativeFrom="paragraph">
                    <wp:posOffset>142240</wp:posOffset>
                  </wp:positionV>
                  <wp:extent cx="4114800" cy="3903980"/>
                  <wp:effectExtent l="0" t="0" r="0" b="1270"/>
                  <wp:wrapThrough wrapText="bothSides">
                    <wp:wrapPolygon edited="0">
                      <wp:start x="0" y="0"/>
                      <wp:lineTo x="0" y="21502"/>
                      <wp:lineTo x="21500" y="21502"/>
                      <wp:lineTo x="21500" y="0"/>
                      <wp:lineTo x="0" y="0"/>
                    </wp:wrapPolygon>
                  </wp:wrapThrough>
                  <wp:docPr id="1881381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90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33962" w:rsidRPr="00927FD2">
              <w:rPr>
                <w:sz w:val="28"/>
                <w:szCs w:val="28"/>
              </w:rPr>
              <w:t xml:space="preserve">Our Management Plan for Spurn involves the delivery of practical conservation works across the reserve to enhance habitat and </w:t>
            </w:r>
            <w:r w:rsidR="007B3796" w:rsidRPr="00927FD2">
              <w:rPr>
                <w:sz w:val="28"/>
                <w:szCs w:val="28"/>
              </w:rPr>
              <w:t xml:space="preserve">encourage </w:t>
            </w:r>
            <w:r w:rsidR="00833962" w:rsidRPr="00927FD2">
              <w:rPr>
                <w:sz w:val="28"/>
                <w:szCs w:val="28"/>
              </w:rPr>
              <w:t>species diversification which will further improve the overall condition of the site. The work we carry out is wide rang</w:t>
            </w:r>
            <w:r w:rsidR="00DC5DC1" w:rsidRPr="00927FD2">
              <w:rPr>
                <w:sz w:val="28"/>
                <w:szCs w:val="28"/>
              </w:rPr>
              <w:t xml:space="preserve">ing and includes tasks such as </w:t>
            </w:r>
            <w:r w:rsidR="00833962" w:rsidRPr="00927FD2">
              <w:rPr>
                <w:sz w:val="28"/>
                <w:szCs w:val="28"/>
              </w:rPr>
              <w:t xml:space="preserve">invasive species control, repair and maintenance of reserve infrastructure and the </w:t>
            </w:r>
            <w:r w:rsidR="009E0226" w:rsidRPr="00927FD2">
              <w:rPr>
                <w:sz w:val="28"/>
                <w:szCs w:val="28"/>
              </w:rPr>
              <w:t>maintenance</w:t>
            </w:r>
            <w:r w:rsidR="00833962" w:rsidRPr="00927FD2">
              <w:rPr>
                <w:sz w:val="28"/>
                <w:szCs w:val="28"/>
              </w:rPr>
              <w:t xml:space="preserve"> of paths to allow visitors to safely navigate the </w:t>
            </w:r>
            <w:r w:rsidR="003B1765" w:rsidRPr="00927FD2">
              <w:rPr>
                <w:sz w:val="28"/>
                <w:szCs w:val="28"/>
              </w:rPr>
              <w:t>site.</w:t>
            </w:r>
          </w:p>
          <w:p w14:paraId="773199FE" w14:textId="15EBEE16" w:rsidR="00833962" w:rsidRPr="00927FD2" w:rsidRDefault="00833962" w:rsidP="00927FD2">
            <w:pPr>
              <w:pStyle w:val="ListParagraph"/>
              <w:spacing w:line="256" w:lineRule="auto"/>
              <w:ind w:left="0"/>
              <w:jc w:val="center"/>
              <w:rPr>
                <w:sz w:val="28"/>
                <w:szCs w:val="28"/>
              </w:rPr>
            </w:pPr>
          </w:p>
          <w:p w14:paraId="520FAB9F" w14:textId="77777777" w:rsidR="00927FD2" w:rsidRDefault="00DC5DC1" w:rsidP="00927FD2">
            <w:pPr>
              <w:pStyle w:val="ListParagraph"/>
              <w:spacing w:line="256" w:lineRule="auto"/>
              <w:ind w:left="0"/>
              <w:rPr>
                <w:sz w:val="28"/>
                <w:szCs w:val="28"/>
              </w:rPr>
            </w:pPr>
            <w:r w:rsidRPr="00927FD2">
              <w:rPr>
                <w:sz w:val="28"/>
                <w:szCs w:val="28"/>
              </w:rPr>
              <w:t>We’re a small team, and we couldn’t achieve what we do without our tireless and good-humoured practical conservation volunteers that bring a huge range of diverse skills and knowledge to the site.</w:t>
            </w:r>
          </w:p>
          <w:p w14:paraId="22F06013" w14:textId="308FC391" w:rsidR="00927FD2" w:rsidRPr="00375B3C" w:rsidRDefault="00927FD2" w:rsidP="00927FD2">
            <w:pPr>
              <w:pStyle w:val="ListParagraph"/>
              <w:spacing w:line="256" w:lineRule="auto"/>
              <w:ind w:left="0"/>
              <w:rPr>
                <w:sz w:val="26"/>
                <w:szCs w:val="26"/>
              </w:rPr>
            </w:pPr>
          </w:p>
        </w:tc>
      </w:tr>
      <w:tr w:rsidR="00A453AD" w:rsidRPr="00375B3C" w14:paraId="7F6E9001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470755AC" w14:textId="15729E60" w:rsidR="00A453AD" w:rsidRPr="00927FD2" w:rsidRDefault="007F38C9" w:rsidP="00EA368E">
            <w:pPr>
              <w:rPr>
                <w:rFonts w:ascii="Calibri" w:hAnsi="Calibri"/>
                <w:b/>
                <w:sz w:val="28"/>
                <w:szCs w:val="28"/>
              </w:rPr>
            </w:pPr>
            <w:r w:rsidRPr="00927FD2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What will </w:t>
            </w:r>
            <w:r w:rsidR="0028226C" w:rsidRPr="00927FD2">
              <w:rPr>
                <w:rFonts w:ascii="Calibri" w:hAnsi="Calibri"/>
                <w:b/>
                <w:sz w:val="28"/>
                <w:szCs w:val="28"/>
              </w:rPr>
              <w:t>you</w:t>
            </w:r>
            <w:r w:rsidR="00EA368E" w:rsidRPr="00927FD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27FD2">
              <w:rPr>
                <w:rFonts w:ascii="Calibri" w:hAnsi="Calibri"/>
                <w:b/>
                <w:sz w:val="28"/>
                <w:szCs w:val="28"/>
              </w:rPr>
              <w:t xml:space="preserve">be doing? </w:t>
            </w:r>
          </w:p>
        </w:tc>
      </w:tr>
      <w:tr w:rsidR="00D84CC7" w:rsidRPr="00375B3C" w14:paraId="2B260091" w14:textId="77777777" w:rsidTr="00737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9889" w:type="dxa"/>
            <w:gridSpan w:val="3"/>
          </w:tcPr>
          <w:p w14:paraId="182E2382" w14:textId="63619838" w:rsidR="00A81019" w:rsidRPr="00927FD2" w:rsidRDefault="00DC5DC1" w:rsidP="00E12CCF">
            <w:p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>No two days are ever the same when carrying our practical activities at Spurn!</w:t>
            </w:r>
            <w:r w:rsidR="00A81019" w:rsidRPr="00927FD2">
              <w:rPr>
                <w:rFonts w:ascii="Calibri" w:hAnsi="Calibri"/>
                <w:sz w:val="28"/>
                <w:szCs w:val="28"/>
              </w:rPr>
              <w:t xml:space="preserve"> You’ll be able to take part in a wide range of activities that we deliver as a team,</w:t>
            </w:r>
            <w:r w:rsidRPr="00927FD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81019" w:rsidRPr="00927FD2">
              <w:rPr>
                <w:rFonts w:ascii="Calibri" w:hAnsi="Calibri"/>
                <w:sz w:val="28"/>
                <w:szCs w:val="28"/>
              </w:rPr>
              <w:t>which vary with the seasons. From habitat management in the winter to site maintenance and visitor engagement in the spring and summer.</w:t>
            </w:r>
          </w:p>
          <w:p w14:paraId="5C4DC1C1" w14:textId="651C0D84" w:rsidR="00E12CCF" w:rsidRPr="00927FD2" w:rsidRDefault="00A81019" w:rsidP="00E12CCF">
            <w:p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>Some of these tasks include</w:t>
            </w:r>
            <w:r w:rsidR="00DC5DC1" w:rsidRPr="00927FD2">
              <w:rPr>
                <w:rFonts w:ascii="Calibri" w:hAnsi="Calibri"/>
                <w:sz w:val="28"/>
                <w:szCs w:val="28"/>
              </w:rPr>
              <w:t>:</w:t>
            </w:r>
          </w:p>
          <w:p w14:paraId="1B2ED2E7" w14:textId="77777777" w:rsidR="00A81019" w:rsidRPr="00927FD2" w:rsidRDefault="00A81019" w:rsidP="00A81019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 xml:space="preserve">Repair works to reserve infrastructure (e.g. gates and fencing)  </w:t>
            </w:r>
          </w:p>
          <w:p w14:paraId="73C144A2" w14:textId="4F33C437" w:rsidR="00A81019" w:rsidRPr="00927FD2" w:rsidRDefault="00A81019" w:rsidP="00A81019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>Assisting with livestock movements across the site (Highland cattle and Hebridean sheep)</w:t>
            </w:r>
          </w:p>
          <w:p w14:paraId="6E5DA043" w14:textId="5B94BA70" w:rsidR="00A81019" w:rsidRPr="00927FD2" w:rsidRDefault="00A81019" w:rsidP="00A81019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 xml:space="preserve">Maintenance of paths (e.g. </w:t>
            </w:r>
            <w:proofErr w:type="spellStart"/>
            <w:r w:rsidRPr="00927FD2">
              <w:rPr>
                <w:rFonts w:ascii="Calibri" w:hAnsi="Calibri"/>
                <w:sz w:val="28"/>
                <w:szCs w:val="28"/>
              </w:rPr>
              <w:t>brushcutting</w:t>
            </w:r>
            <w:proofErr w:type="spellEnd"/>
            <w:r w:rsidRPr="00927FD2">
              <w:rPr>
                <w:rFonts w:ascii="Calibri" w:hAnsi="Calibri"/>
                <w:sz w:val="28"/>
                <w:szCs w:val="28"/>
              </w:rPr>
              <w:t>)</w:t>
            </w:r>
          </w:p>
          <w:p w14:paraId="18DA1AF6" w14:textId="77777777" w:rsidR="00A81019" w:rsidRPr="00927FD2" w:rsidRDefault="00A81019" w:rsidP="00A81019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>Habitat management (e.g. scrub and winter grass clearance)</w:t>
            </w:r>
          </w:p>
          <w:p w14:paraId="70F08E6C" w14:textId="3C623272" w:rsidR="00D84CC7" w:rsidRPr="00927FD2" w:rsidRDefault="00DC5DC1" w:rsidP="00D84CC7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>Invasive species control (e.g. thistle pulling)</w:t>
            </w:r>
          </w:p>
          <w:p w14:paraId="63E64B4A" w14:textId="6480A2B4" w:rsidR="0078312E" w:rsidRPr="00927FD2" w:rsidRDefault="007B3796" w:rsidP="00D84CC7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927FD2">
              <w:rPr>
                <w:rFonts w:ascii="Calibri" w:hAnsi="Calibri"/>
                <w:sz w:val="28"/>
                <w:szCs w:val="28"/>
              </w:rPr>
              <w:t>Specific</w:t>
            </w:r>
            <w:r w:rsidR="0078312E" w:rsidRPr="00927FD2">
              <w:rPr>
                <w:rFonts w:ascii="Calibri" w:hAnsi="Calibri"/>
                <w:sz w:val="28"/>
                <w:szCs w:val="28"/>
              </w:rPr>
              <w:t xml:space="preserve"> project support (e.g. electric fencing setup for Beach Nesting Birds</w:t>
            </w:r>
            <w:r w:rsidR="00A81019" w:rsidRPr="00927FD2">
              <w:rPr>
                <w:rFonts w:ascii="Calibri" w:hAnsi="Calibri"/>
                <w:sz w:val="28"/>
                <w:szCs w:val="28"/>
              </w:rPr>
              <w:t>, sheep shearing and cattle hoof trimming</w:t>
            </w:r>
            <w:r w:rsidR="0078312E" w:rsidRPr="00927FD2">
              <w:rPr>
                <w:rFonts w:ascii="Calibri" w:hAnsi="Calibri"/>
                <w:sz w:val="28"/>
                <w:szCs w:val="28"/>
              </w:rPr>
              <w:t>)</w:t>
            </w:r>
          </w:p>
          <w:p w14:paraId="61FFF214" w14:textId="14ACFEFF" w:rsidR="0078312E" w:rsidRPr="00504A77" w:rsidRDefault="0078312E" w:rsidP="0078312E">
            <w:pPr>
              <w:numPr>
                <w:ilvl w:val="0"/>
                <w:numId w:val="11"/>
              </w:numPr>
              <w:rPr>
                <w:rFonts w:ascii="Calibri" w:hAnsi="Calibri"/>
                <w:sz w:val="28"/>
                <w:szCs w:val="28"/>
              </w:rPr>
            </w:pPr>
            <w:r w:rsidRPr="00504A77">
              <w:rPr>
                <w:rFonts w:ascii="Calibri" w:hAnsi="Calibri"/>
                <w:sz w:val="28"/>
                <w:szCs w:val="28"/>
              </w:rPr>
              <w:t>Survey works</w:t>
            </w:r>
          </w:p>
          <w:p w14:paraId="2A3AC1B5" w14:textId="0674C2E9" w:rsidR="00F02569" w:rsidRPr="00927FD2" w:rsidRDefault="00F02569" w:rsidP="0078312E">
            <w:pPr>
              <w:ind w:left="720"/>
              <w:rPr>
                <w:rFonts w:ascii="Calibri" w:hAnsi="Calibri"/>
                <w:sz w:val="28"/>
                <w:szCs w:val="28"/>
              </w:rPr>
            </w:pPr>
          </w:p>
        </w:tc>
      </w:tr>
      <w:tr w:rsidR="00D84CC7" w:rsidRPr="00375B3C" w14:paraId="07675EA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6BF093EA" w14:textId="503E215A" w:rsidR="00D84CC7" w:rsidRPr="008456B6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b/>
                <w:sz w:val="28"/>
                <w:szCs w:val="28"/>
              </w:rPr>
              <w:t>Experience, knowledge and skills needed for this opportunity</w:t>
            </w:r>
            <w:r w:rsidRPr="008456B6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19E13A22" w14:textId="77777777" w:rsidTr="00F0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38781DCC" w14:textId="2ADDB59F" w:rsidR="00D84CC7" w:rsidRPr="008456B6" w:rsidRDefault="00D84CC7" w:rsidP="00D84CC7">
            <w:pPr>
              <w:rPr>
                <w:rFonts w:ascii="Calibri" w:hAnsi="Calibri"/>
                <w:sz w:val="28"/>
                <w:szCs w:val="28"/>
                <w:u w:val="single"/>
              </w:rPr>
            </w:pPr>
            <w:r w:rsidRPr="008456B6">
              <w:rPr>
                <w:rFonts w:ascii="Calibri" w:hAnsi="Calibri"/>
                <w:sz w:val="28"/>
                <w:szCs w:val="28"/>
                <w:u w:val="single"/>
              </w:rPr>
              <w:t>Essential requirements:</w:t>
            </w:r>
          </w:p>
          <w:p w14:paraId="7B51AB4D" w14:textId="4579A44A" w:rsidR="00D84CC7" w:rsidRPr="008456B6" w:rsidRDefault="00927FD2" w:rsidP="00927FD2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456B6">
              <w:rPr>
                <w:sz w:val="28"/>
                <w:szCs w:val="28"/>
              </w:rPr>
              <w:t xml:space="preserve">Willingness to complete tasks outdoors in a variety of weather conditions, this role can also involve </w:t>
            </w:r>
            <w:r w:rsidR="008456B6" w:rsidRPr="008456B6">
              <w:rPr>
                <w:sz w:val="28"/>
                <w:szCs w:val="28"/>
              </w:rPr>
              <w:t xml:space="preserve">completing tasks which are physically demanding. </w:t>
            </w:r>
          </w:p>
          <w:p w14:paraId="02E5D838" w14:textId="25B2F851" w:rsidR="00D84CC7" w:rsidRPr="008456B6" w:rsidRDefault="0078312E" w:rsidP="00D84CC7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>Ability to work as part of a team</w:t>
            </w:r>
          </w:p>
          <w:p w14:paraId="3F574C4B" w14:textId="0F787D15" w:rsidR="00D3469F" w:rsidRPr="008456B6" w:rsidRDefault="0078312E" w:rsidP="00D84CC7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>An ability to follow instructions and work with low levels of supervision</w:t>
            </w:r>
          </w:p>
          <w:p w14:paraId="2D8DF785" w14:textId="77777777" w:rsidR="00D3469F" w:rsidRPr="008456B6" w:rsidRDefault="00D3469F" w:rsidP="00D3469F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>Enthusiasm and a willingness to learn new skills and further your knowledge</w:t>
            </w:r>
          </w:p>
          <w:p w14:paraId="5339D023" w14:textId="4627FA91" w:rsidR="00D84CC7" w:rsidRPr="008456B6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</w:p>
          <w:p w14:paraId="765226AC" w14:textId="31E10C3B" w:rsidR="00D84CC7" w:rsidRPr="008456B6" w:rsidRDefault="00D84CC7" w:rsidP="00D84CC7">
            <w:pPr>
              <w:rPr>
                <w:rFonts w:ascii="Calibri" w:hAnsi="Calibri"/>
                <w:sz w:val="28"/>
                <w:szCs w:val="28"/>
                <w:u w:val="single"/>
              </w:rPr>
            </w:pPr>
            <w:r w:rsidRPr="008456B6">
              <w:rPr>
                <w:rFonts w:ascii="Calibri" w:hAnsi="Calibri"/>
                <w:sz w:val="28"/>
                <w:szCs w:val="28"/>
                <w:u w:val="single"/>
              </w:rPr>
              <w:t>Desirable experience/ knowledge:</w:t>
            </w:r>
          </w:p>
          <w:p w14:paraId="2B3FA810" w14:textId="057443FA" w:rsidR="00D84CC7" w:rsidRPr="008456B6" w:rsidRDefault="00D84CC7" w:rsidP="00D84CC7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 xml:space="preserve">Local knowledge is desirable, </w:t>
            </w:r>
            <w:r w:rsidR="00D3469F" w:rsidRPr="008456B6">
              <w:rPr>
                <w:rFonts w:ascii="Calibri" w:hAnsi="Calibri"/>
                <w:sz w:val="28"/>
                <w:szCs w:val="28"/>
              </w:rPr>
              <w:t>but full training will be provided</w:t>
            </w:r>
          </w:p>
          <w:p w14:paraId="26873C02" w14:textId="01B718C4" w:rsidR="0078312E" w:rsidRPr="008456B6" w:rsidRDefault="0078312E" w:rsidP="00D84CC7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>Good DIY skills are advantageous</w:t>
            </w:r>
          </w:p>
          <w:p w14:paraId="4EEA9EF7" w14:textId="77777777" w:rsidR="00D84CC7" w:rsidRPr="008456B6" w:rsidRDefault="00D84CC7" w:rsidP="00D84CC7">
            <w:pPr>
              <w:pStyle w:val="ListParagraph"/>
              <w:spacing w:after="0"/>
              <w:rPr>
                <w:sz w:val="28"/>
                <w:szCs w:val="28"/>
              </w:rPr>
            </w:pPr>
          </w:p>
        </w:tc>
      </w:tr>
      <w:tr w:rsidR="00D84CC7" w:rsidRPr="00375B3C" w14:paraId="3E2423FA" w14:textId="77777777" w:rsidTr="00845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2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07FDA01" w14:textId="77777777" w:rsidR="00D84CC7" w:rsidRPr="008456B6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b/>
                <w:sz w:val="28"/>
                <w:szCs w:val="28"/>
              </w:rPr>
              <w:t>Does the volunteer need a driver’s licence?</w:t>
            </w:r>
            <w:r w:rsidRPr="008456B6">
              <w:rPr>
                <w:rFonts w:ascii="Calibri" w:hAnsi="Calibri"/>
                <w:sz w:val="28"/>
                <w:szCs w:val="28"/>
              </w:rPr>
              <w:t xml:space="preserve">  </w:t>
            </w:r>
          </w:p>
          <w:p w14:paraId="73DB4648" w14:textId="6EF85BF1" w:rsidR="00D84CC7" w:rsidRPr="00292CE7" w:rsidRDefault="0078312E" w:rsidP="00D84CC7">
            <w:pPr>
              <w:rPr>
                <w:rFonts w:ascii="Calibri" w:hAnsi="Calibri"/>
                <w:color w:val="FF0000"/>
                <w:sz w:val="26"/>
                <w:szCs w:val="26"/>
              </w:rPr>
            </w:pPr>
            <w:r w:rsidRPr="008456B6">
              <w:rPr>
                <w:rFonts w:ascii="Calibri" w:hAnsi="Calibri"/>
                <w:color w:val="000000" w:themeColor="text1"/>
                <w:sz w:val="28"/>
                <w:szCs w:val="28"/>
              </w:rPr>
              <w:t>No</w:t>
            </w:r>
          </w:p>
        </w:tc>
      </w:tr>
      <w:tr w:rsidR="00D84CC7" w:rsidRPr="00375B3C" w14:paraId="0BB716B9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B851659" w14:textId="7A924B70" w:rsidR="00D84CC7" w:rsidRPr="008456B6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b/>
                <w:sz w:val="28"/>
                <w:szCs w:val="28"/>
              </w:rPr>
              <w:t>What’s in it for you?</w:t>
            </w:r>
            <w:r w:rsidRPr="008456B6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7BF12C08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889" w:type="dxa"/>
            <w:gridSpan w:val="3"/>
          </w:tcPr>
          <w:p w14:paraId="4E3170E3" w14:textId="720FF7EA" w:rsidR="00D3469F" w:rsidRPr="008456B6" w:rsidRDefault="00D3469F" w:rsidP="00D84CC7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 xml:space="preserve">The opportunity to see the reserve develop and change through the </w:t>
            </w:r>
            <w:r w:rsidR="0078312E" w:rsidRPr="008456B6">
              <w:rPr>
                <w:rFonts w:ascii="Calibri" w:hAnsi="Calibri"/>
                <w:sz w:val="28"/>
                <w:szCs w:val="28"/>
              </w:rPr>
              <w:t>practical conservation works that you are delivering</w:t>
            </w:r>
          </w:p>
          <w:p w14:paraId="2F4BA28C" w14:textId="096068C0" w:rsidR="00D3469F" w:rsidRPr="008456B6" w:rsidRDefault="00E44CCD" w:rsidP="00D84CC7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 xml:space="preserve">The opportunity to learn skills in </w:t>
            </w:r>
            <w:r w:rsidR="0078312E" w:rsidRPr="008456B6">
              <w:rPr>
                <w:rFonts w:ascii="Calibri" w:hAnsi="Calibri"/>
                <w:sz w:val="28"/>
                <w:szCs w:val="28"/>
              </w:rPr>
              <w:t>practical conservation and habitat management</w:t>
            </w:r>
          </w:p>
          <w:p w14:paraId="0F483BBD" w14:textId="647FBFA6" w:rsidR="00E44CCD" w:rsidRPr="008456B6" w:rsidRDefault="00E44CCD" w:rsidP="00E44CCD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>The opportunity to meet new people of different ages and from various backgrounds</w:t>
            </w:r>
          </w:p>
          <w:p w14:paraId="3F543BC3" w14:textId="1D857624" w:rsidR="008A67B0" w:rsidRPr="008456B6" w:rsidRDefault="008A67B0" w:rsidP="00E44CCD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>Access to a varied volunteer internal training programme</w:t>
            </w:r>
          </w:p>
          <w:p w14:paraId="3C73BBDE" w14:textId="77777777" w:rsidR="007D160F" w:rsidRPr="008456B6" w:rsidRDefault="007D160F" w:rsidP="007D160F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>20% volunteer discount in our cafes while volunteering</w:t>
            </w:r>
          </w:p>
          <w:p w14:paraId="043A90F5" w14:textId="77777777" w:rsidR="00D84CC7" w:rsidRDefault="007D160F" w:rsidP="008456B6">
            <w:pPr>
              <w:numPr>
                <w:ilvl w:val="0"/>
                <w:numId w:val="9"/>
              </w:num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>15% discount in our shop</w:t>
            </w:r>
          </w:p>
          <w:p w14:paraId="3B20FF5B" w14:textId="243A84DE" w:rsidR="00504A77" w:rsidRPr="008456B6" w:rsidRDefault="00504A77" w:rsidP="00504A77">
            <w:pPr>
              <w:ind w:left="720"/>
              <w:rPr>
                <w:rFonts w:ascii="Calibri" w:hAnsi="Calibri"/>
                <w:sz w:val="28"/>
                <w:szCs w:val="28"/>
              </w:rPr>
            </w:pPr>
          </w:p>
        </w:tc>
      </w:tr>
      <w:tr w:rsidR="00D84CC7" w:rsidRPr="00375B3C" w14:paraId="3DDC68BF" w14:textId="77777777" w:rsidTr="00735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9889" w:type="dxa"/>
            <w:gridSpan w:val="3"/>
          </w:tcPr>
          <w:p w14:paraId="6E333746" w14:textId="20EB40EC" w:rsidR="00D84CC7" w:rsidRPr="008456B6" w:rsidRDefault="00D84CC7" w:rsidP="00D84CC7">
            <w:pPr>
              <w:rPr>
                <w:rFonts w:ascii="Calibri" w:hAnsi="Calibri"/>
                <w:b/>
                <w:sz w:val="28"/>
                <w:szCs w:val="28"/>
              </w:rPr>
            </w:pPr>
            <w:r w:rsidRPr="008456B6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Where is the opportunity based? </w:t>
            </w:r>
          </w:p>
        </w:tc>
      </w:tr>
      <w:tr w:rsidR="00D84CC7" w:rsidRPr="00375B3C" w14:paraId="05900D20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9889" w:type="dxa"/>
            <w:gridSpan w:val="3"/>
          </w:tcPr>
          <w:p w14:paraId="4BAB4C04" w14:textId="72EE30B5" w:rsidR="00D84CC7" w:rsidRPr="008456B6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 xml:space="preserve">Spurn </w:t>
            </w:r>
            <w:r w:rsidR="00E44CCD" w:rsidRPr="008456B6">
              <w:rPr>
                <w:rFonts w:ascii="Calibri" w:hAnsi="Calibri"/>
                <w:sz w:val="28"/>
                <w:szCs w:val="28"/>
              </w:rPr>
              <w:t>National Nature Reserve</w:t>
            </w:r>
          </w:p>
        </w:tc>
      </w:tr>
      <w:tr w:rsidR="00D84CC7" w:rsidRPr="00375B3C" w14:paraId="7135EEEE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25425AC" w14:textId="7C266091" w:rsidR="00D84CC7" w:rsidRPr="008456B6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b/>
                <w:sz w:val="28"/>
                <w:szCs w:val="28"/>
              </w:rPr>
              <w:t>Commitment</w:t>
            </w:r>
            <w:r w:rsidRPr="008456B6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77BFA93A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9889" w:type="dxa"/>
            <w:gridSpan w:val="3"/>
          </w:tcPr>
          <w:p w14:paraId="3F5C2FAD" w14:textId="39BBA2FA" w:rsidR="00D84CC7" w:rsidRPr="008456B6" w:rsidRDefault="00150CAC" w:rsidP="00D84CC7">
            <w:p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 xml:space="preserve">Our practical conservation task days take place on a Wednesday each week. However, there is </w:t>
            </w:r>
            <w:r w:rsidR="00D84CC7" w:rsidRPr="008456B6">
              <w:rPr>
                <w:rFonts w:ascii="Calibri" w:hAnsi="Calibri"/>
                <w:sz w:val="28"/>
                <w:szCs w:val="28"/>
              </w:rPr>
              <w:t>flexib</w:t>
            </w:r>
            <w:r w:rsidRPr="008456B6">
              <w:rPr>
                <w:rFonts w:ascii="Calibri" w:hAnsi="Calibri"/>
                <w:sz w:val="28"/>
                <w:szCs w:val="28"/>
              </w:rPr>
              <w:t>ility as volunteers can attend as many or as few Wednesdays as they like.</w:t>
            </w:r>
          </w:p>
          <w:p w14:paraId="3D1C0A30" w14:textId="2C70301F" w:rsidR="00D84CC7" w:rsidRPr="008456B6" w:rsidRDefault="00E44CCD" w:rsidP="00D84CC7">
            <w:p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sz w:val="28"/>
                <w:szCs w:val="28"/>
              </w:rPr>
              <w:t xml:space="preserve">A </w:t>
            </w:r>
            <w:r w:rsidR="0078312E" w:rsidRPr="008456B6">
              <w:rPr>
                <w:rFonts w:ascii="Calibri" w:hAnsi="Calibri"/>
                <w:sz w:val="28"/>
                <w:szCs w:val="28"/>
              </w:rPr>
              <w:t>task day typically starts at 10am and finishes at 4pm.</w:t>
            </w:r>
          </w:p>
        </w:tc>
      </w:tr>
      <w:tr w:rsidR="00D84CC7" w:rsidRPr="00375B3C" w14:paraId="465FAE86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</w:tcPr>
          <w:p w14:paraId="0ECC1574" w14:textId="67539BC6" w:rsidR="00D84CC7" w:rsidRPr="008456B6" w:rsidRDefault="00D84CC7" w:rsidP="00D84CC7">
            <w:pPr>
              <w:rPr>
                <w:rFonts w:ascii="Calibri" w:hAnsi="Calibri"/>
                <w:sz w:val="28"/>
                <w:szCs w:val="28"/>
              </w:rPr>
            </w:pPr>
            <w:r w:rsidRPr="008456B6">
              <w:rPr>
                <w:rFonts w:ascii="Calibri" w:hAnsi="Calibri"/>
                <w:b/>
                <w:sz w:val="28"/>
                <w:szCs w:val="28"/>
              </w:rPr>
              <w:t>Duration</w:t>
            </w:r>
            <w:r w:rsidRPr="008456B6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D84CC7" w:rsidRPr="00375B3C" w14:paraId="10FAE8BD" w14:textId="77777777" w:rsidTr="00FE4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889" w:type="dxa"/>
            <w:gridSpan w:val="3"/>
          </w:tcPr>
          <w:p w14:paraId="5FB72B09" w14:textId="7C3765C5" w:rsidR="00D84CC7" w:rsidRPr="008456B6" w:rsidRDefault="00D84CC7" w:rsidP="00D84CC7">
            <w:pPr>
              <w:rPr>
                <w:rFonts w:ascii="Calibri" w:hAnsi="Calibri" w:cs="Calibri"/>
                <w:sz w:val="28"/>
                <w:szCs w:val="28"/>
              </w:rPr>
            </w:pPr>
            <w:r w:rsidRPr="008456B6">
              <w:rPr>
                <w:rFonts w:ascii="Calibri" w:hAnsi="Calibri" w:cs="Calibri"/>
                <w:sz w:val="28"/>
                <w:szCs w:val="28"/>
              </w:rPr>
              <w:t>Ongoing</w:t>
            </w:r>
          </w:p>
        </w:tc>
      </w:tr>
    </w:tbl>
    <w:p w14:paraId="04BF66CB" w14:textId="77777777" w:rsidR="00375B3C" w:rsidRDefault="00375B3C"/>
    <w:p w14:paraId="73DBDCB4" w14:textId="77777777" w:rsidR="00A453AD" w:rsidRPr="00375B3C" w:rsidRDefault="00A453AD" w:rsidP="00F76531">
      <w:pPr>
        <w:rPr>
          <w:rFonts w:ascii="Calibri" w:hAnsi="Calibri"/>
          <w:sz w:val="26"/>
          <w:szCs w:val="26"/>
        </w:rPr>
      </w:pPr>
    </w:p>
    <w:sectPr w:rsidR="00A453AD" w:rsidRPr="00375B3C" w:rsidSect="0016795F">
      <w:footerReference w:type="default" r:id="rId10"/>
      <w:pgSz w:w="11908" w:h="16833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AC43" w14:textId="77777777" w:rsidR="009F4267" w:rsidRDefault="009F4267">
      <w:r>
        <w:separator/>
      </w:r>
    </w:p>
  </w:endnote>
  <w:endnote w:type="continuationSeparator" w:id="0">
    <w:p w14:paraId="579CA3E3" w14:textId="77777777" w:rsidR="009F4267" w:rsidRDefault="009F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D97E" w14:textId="77777777" w:rsidR="0016795F" w:rsidRDefault="001679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428">
      <w:rPr>
        <w:noProof/>
      </w:rPr>
      <w:t>3</w:t>
    </w:r>
    <w:r>
      <w:fldChar w:fldCharType="end"/>
    </w:r>
  </w:p>
  <w:p w14:paraId="5EA4A404" w14:textId="77777777" w:rsidR="00EA39DF" w:rsidRDefault="00EA39D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9893" w14:textId="77777777" w:rsidR="009F4267" w:rsidRDefault="009F4267">
      <w:r>
        <w:separator/>
      </w:r>
    </w:p>
  </w:footnote>
  <w:footnote w:type="continuationSeparator" w:id="0">
    <w:p w14:paraId="1D5CC56E" w14:textId="77777777" w:rsidR="009F4267" w:rsidRDefault="009F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63FD"/>
    <w:multiLevelType w:val="hybridMultilevel"/>
    <w:tmpl w:val="C9D2F306"/>
    <w:lvl w:ilvl="0" w:tplc="C628A260">
      <w:start w:val="190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6B42C2"/>
    <w:multiLevelType w:val="hybridMultilevel"/>
    <w:tmpl w:val="91C6CDD8"/>
    <w:lvl w:ilvl="0" w:tplc="96164A6C"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C106F3"/>
    <w:multiLevelType w:val="hybridMultilevel"/>
    <w:tmpl w:val="7930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329B"/>
    <w:multiLevelType w:val="hybridMultilevel"/>
    <w:tmpl w:val="0014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7475"/>
    <w:multiLevelType w:val="hybridMultilevel"/>
    <w:tmpl w:val="4FE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555"/>
    <w:multiLevelType w:val="hybridMultilevel"/>
    <w:tmpl w:val="9552ED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34509C"/>
    <w:multiLevelType w:val="hybridMultilevel"/>
    <w:tmpl w:val="590C7226"/>
    <w:lvl w:ilvl="0" w:tplc="C628A260">
      <w:start w:val="19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B3428"/>
    <w:multiLevelType w:val="hybridMultilevel"/>
    <w:tmpl w:val="6DFE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B48A4"/>
    <w:multiLevelType w:val="hybridMultilevel"/>
    <w:tmpl w:val="1C56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7280"/>
    <w:multiLevelType w:val="hybridMultilevel"/>
    <w:tmpl w:val="D64A600E"/>
    <w:lvl w:ilvl="0" w:tplc="96164A6C">
      <w:numFmt w:val="bullet"/>
      <w:lvlText w:val="-"/>
      <w:lvlJc w:val="left"/>
      <w:pPr>
        <w:ind w:left="1571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4BE84CE1"/>
    <w:multiLevelType w:val="hybridMultilevel"/>
    <w:tmpl w:val="4352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1445A"/>
    <w:multiLevelType w:val="hybridMultilevel"/>
    <w:tmpl w:val="C7E2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85F04"/>
    <w:multiLevelType w:val="multilevel"/>
    <w:tmpl w:val="B26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885526">
    <w:abstractNumId w:val="10"/>
  </w:num>
  <w:num w:numId="2" w16cid:durableId="912349653">
    <w:abstractNumId w:val="0"/>
  </w:num>
  <w:num w:numId="3" w16cid:durableId="1196653985">
    <w:abstractNumId w:val="11"/>
  </w:num>
  <w:num w:numId="4" w16cid:durableId="1914655218">
    <w:abstractNumId w:val="1"/>
  </w:num>
  <w:num w:numId="5" w16cid:durableId="782923021">
    <w:abstractNumId w:val="9"/>
  </w:num>
  <w:num w:numId="6" w16cid:durableId="36660413">
    <w:abstractNumId w:val="6"/>
  </w:num>
  <w:num w:numId="7" w16cid:durableId="1521553774">
    <w:abstractNumId w:val="12"/>
  </w:num>
  <w:num w:numId="8" w16cid:durableId="267351757">
    <w:abstractNumId w:val="7"/>
  </w:num>
  <w:num w:numId="9" w16cid:durableId="495417510">
    <w:abstractNumId w:val="8"/>
  </w:num>
  <w:num w:numId="10" w16cid:durableId="1171019828">
    <w:abstractNumId w:val="4"/>
  </w:num>
  <w:num w:numId="11" w16cid:durableId="943347859">
    <w:abstractNumId w:val="3"/>
  </w:num>
  <w:num w:numId="12" w16cid:durableId="342711152">
    <w:abstractNumId w:val="5"/>
  </w:num>
  <w:num w:numId="13" w16cid:durableId="135076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67"/>
    <w:rsid w:val="000145CF"/>
    <w:rsid w:val="000235BB"/>
    <w:rsid w:val="00023D93"/>
    <w:rsid w:val="000304C4"/>
    <w:rsid w:val="00067777"/>
    <w:rsid w:val="00071779"/>
    <w:rsid w:val="00080C43"/>
    <w:rsid w:val="000B06E7"/>
    <w:rsid w:val="000B18B7"/>
    <w:rsid w:val="000B46A2"/>
    <w:rsid w:val="000D794B"/>
    <w:rsid w:val="000E645B"/>
    <w:rsid w:val="000F036F"/>
    <w:rsid w:val="00102C30"/>
    <w:rsid w:val="00112401"/>
    <w:rsid w:val="00113FCE"/>
    <w:rsid w:val="00131D60"/>
    <w:rsid w:val="00136EB6"/>
    <w:rsid w:val="00150CAC"/>
    <w:rsid w:val="0016375F"/>
    <w:rsid w:val="0016399B"/>
    <w:rsid w:val="0016795F"/>
    <w:rsid w:val="001713AE"/>
    <w:rsid w:val="001A4269"/>
    <w:rsid w:val="001A7E6B"/>
    <w:rsid w:val="001D06C6"/>
    <w:rsid w:val="001E49BB"/>
    <w:rsid w:val="00242AA0"/>
    <w:rsid w:val="00255197"/>
    <w:rsid w:val="00263D39"/>
    <w:rsid w:val="0028226C"/>
    <w:rsid w:val="00284A7F"/>
    <w:rsid w:val="00292CE7"/>
    <w:rsid w:val="002C74C8"/>
    <w:rsid w:val="002D188E"/>
    <w:rsid w:val="002D1A14"/>
    <w:rsid w:val="002E644E"/>
    <w:rsid w:val="00307E08"/>
    <w:rsid w:val="00322EB1"/>
    <w:rsid w:val="00322FFF"/>
    <w:rsid w:val="00351DC3"/>
    <w:rsid w:val="00352920"/>
    <w:rsid w:val="00357BFF"/>
    <w:rsid w:val="00375B3C"/>
    <w:rsid w:val="00383484"/>
    <w:rsid w:val="0039048A"/>
    <w:rsid w:val="0039736D"/>
    <w:rsid w:val="003B1765"/>
    <w:rsid w:val="003B4A61"/>
    <w:rsid w:val="003E3C8D"/>
    <w:rsid w:val="003F7227"/>
    <w:rsid w:val="0041136B"/>
    <w:rsid w:val="0042659C"/>
    <w:rsid w:val="00434661"/>
    <w:rsid w:val="00460A1C"/>
    <w:rsid w:val="0046223F"/>
    <w:rsid w:val="004641EC"/>
    <w:rsid w:val="00481A57"/>
    <w:rsid w:val="00490428"/>
    <w:rsid w:val="004A49CE"/>
    <w:rsid w:val="004D1A44"/>
    <w:rsid w:val="004D7BB4"/>
    <w:rsid w:val="004E45C6"/>
    <w:rsid w:val="004F119E"/>
    <w:rsid w:val="00504A77"/>
    <w:rsid w:val="00515096"/>
    <w:rsid w:val="00524D56"/>
    <w:rsid w:val="00531AFE"/>
    <w:rsid w:val="005505C4"/>
    <w:rsid w:val="0059296D"/>
    <w:rsid w:val="005B34B4"/>
    <w:rsid w:val="005E2B1C"/>
    <w:rsid w:val="00612253"/>
    <w:rsid w:val="006461A5"/>
    <w:rsid w:val="0064743D"/>
    <w:rsid w:val="00680525"/>
    <w:rsid w:val="00687C1F"/>
    <w:rsid w:val="006A08D8"/>
    <w:rsid w:val="006C295F"/>
    <w:rsid w:val="006C5EF1"/>
    <w:rsid w:val="006D6970"/>
    <w:rsid w:val="0071142D"/>
    <w:rsid w:val="00735140"/>
    <w:rsid w:val="007371EC"/>
    <w:rsid w:val="00753F9E"/>
    <w:rsid w:val="007717EF"/>
    <w:rsid w:val="0078312E"/>
    <w:rsid w:val="007A1329"/>
    <w:rsid w:val="007B3796"/>
    <w:rsid w:val="007B3CFC"/>
    <w:rsid w:val="007B5035"/>
    <w:rsid w:val="007C7F51"/>
    <w:rsid w:val="007D160F"/>
    <w:rsid w:val="007E0DB0"/>
    <w:rsid w:val="007E73A6"/>
    <w:rsid w:val="007F1FC8"/>
    <w:rsid w:val="007F38C9"/>
    <w:rsid w:val="0083238D"/>
    <w:rsid w:val="00833962"/>
    <w:rsid w:val="008456B6"/>
    <w:rsid w:val="00846539"/>
    <w:rsid w:val="008545B5"/>
    <w:rsid w:val="00854C77"/>
    <w:rsid w:val="00855BE7"/>
    <w:rsid w:val="008737C0"/>
    <w:rsid w:val="00883AA4"/>
    <w:rsid w:val="008A67B0"/>
    <w:rsid w:val="008B4F6E"/>
    <w:rsid w:val="008B77A9"/>
    <w:rsid w:val="008E14B3"/>
    <w:rsid w:val="00923351"/>
    <w:rsid w:val="00927FD2"/>
    <w:rsid w:val="0093190E"/>
    <w:rsid w:val="00936E8E"/>
    <w:rsid w:val="00947C15"/>
    <w:rsid w:val="009511C4"/>
    <w:rsid w:val="00951DB6"/>
    <w:rsid w:val="00956664"/>
    <w:rsid w:val="00991EA5"/>
    <w:rsid w:val="00993390"/>
    <w:rsid w:val="00996CA3"/>
    <w:rsid w:val="009E0226"/>
    <w:rsid w:val="009E4DE6"/>
    <w:rsid w:val="009E553A"/>
    <w:rsid w:val="009E5690"/>
    <w:rsid w:val="009F4267"/>
    <w:rsid w:val="009F4E73"/>
    <w:rsid w:val="00A03D7A"/>
    <w:rsid w:val="00A17801"/>
    <w:rsid w:val="00A453AD"/>
    <w:rsid w:val="00A56737"/>
    <w:rsid w:val="00A80437"/>
    <w:rsid w:val="00A81019"/>
    <w:rsid w:val="00A91106"/>
    <w:rsid w:val="00AA2CE4"/>
    <w:rsid w:val="00AC249D"/>
    <w:rsid w:val="00AD53EE"/>
    <w:rsid w:val="00AF1013"/>
    <w:rsid w:val="00AF3AAA"/>
    <w:rsid w:val="00AF4D35"/>
    <w:rsid w:val="00AF7B3D"/>
    <w:rsid w:val="00B30568"/>
    <w:rsid w:val="00B307F5"/>
    <w:rsid w:val="00B60DB8"/>
    <w:rsid w:val="00B709C8"/>
    <w:rsid w:val="00B74E4B"/>
    <w:rsid w:val="00B76575"/>
    <w:rsid w:val="00B842BA"/>
    <w:rsid w:val="00B86657"/>
    <w:rsid w:val="00BE20EA"/>
    <w:rsid w:val="00C2058F"/>
    <w:rsid w:val="00C20D7A"/>
    <w:rsid w:val="00CA6CB2"/>
    <w:rsid w:val="00CE1378"/>
    <w:rsid w:val="00CF3A66"/>
    <w:rsid w:val="00D021DE"/>
    <w:rsid w:val="00D15448"/>
    <w:rsid w:val="00D226F7"/>
    <w:rsid w:val="00D3469F"/>
    <w:rsid w:val="00D52BD8"/>
    <w:rsid w:val="00D84CC7"/>
    <w:rsid w:val="00D96B2D"/>
    <w:rsid w:val="00DA4FDF"/>
    <w:rsid w:val="00DA7C39"/>
    <w:rsid w:val="00DC3032"/>
    <w:rsid w:val="00DC5DC1"/>
    <w:rsid w:val="00DF0C9C"/>
    <w:rsid w:val="00DF2E0D"/>
    <w:rsid w:val="00E12CCF"/>
    <w:rsid w:val="00E1795D"/>
    <w:rsid w:val="00E44CCD"/>
    <w:rsid w:val="00E659DD"/>
    <w:rsid w:val="00E715BC"/>
    <w:rsid w:val="00E74ED1"/>
    <w:rsid w:val="00E83E36"/>
    <w:rsid w:val="00E90EE6"/>
    <w:rsid w:val="00E92300"/>
    <w:rsid w:val="00E93CB5"/>
    <w:rsid w:val="00EA1FAA"/>
    <w:rsid w:val="00EA368E"/>
    <w:rsid w:val="00EA39DF"/>
    <w:rsid w:val="00EE12AD"/>
    <w:rsid w:val="00F02569"/>
    <w:rsid w:val="00F0350B"/>
    <w:rsid w:val="00F053E6"/>
    <w:rsid w:val="00F06957"/>
    <w:rsid w:val="00F33614"/>
    <w:rsid w:val="00F36835"/>
    <w:rsid w:val="00F44CB4"/>
    <w:rsid w:val="00F57BE8"/>
    <w:rsid w:val="00F76531"/>
    <w:rsid w:val="00FA106E"/>
    <w:rsid w:val="00FA5587"/>
    <w:rsid w:val="00FA6F2E"/>
    <w:rsid w:val="00FC7742"/>
    <w:rsid w:val="00FC7DF3"/>
    <w:rsid w:val="00FE16F5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5CE96"/>
  <w15:chartTrackingRefBased/>
  <w15:docId w15:val="{95FDB4FE-D7B9-4FE1-834F-E85BF924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6795F"/>
    <w:rPr>
      <w:rFonts w:ascii="Arial" w:hAnsi="Arial"/>
      <w:sz w:val="24"/>
    </w:rPr>
  </w:style>
  <w:style w:type="character" w:styleId="Hyperlink">
    <w:name w:val="Hyperlink"/>
    <w:rsid w:val="00F765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350B"/>
    <w:rPr>
      <w:rFonts w:ascii="Segoe UI" w:hAnsi="Segoe UI" w:cs="Segoe UI"/>
      <w:sz w:val="18"/>
      <w:szCs w:val="18"/>
    </w:rPr>
  </w:style>
  <w:style w:type="character" w:customStyle="1" w:styleId="hascaption">
    <w:name w:val="hascaption"/>
    <w:rsid w:val="0071142D"/>
  </w:style>
  <w:style w:type="paragraph" w:styleId="ListParagraph">
    <w:name w:val="List Paragraph"/>
    <w:basedOn w:val="Normal"/>
    <w:uiPriority w:val="34"/>
    <w:qFormat/>
    <w:rsid w:val="00A567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5E2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B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2B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E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2B1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Filing\16%20Volunteering\16.3%20Involving%20Volunteers\16.3.1%20Role\16.3.1.7%20Expired%20Roles\220717%20DO%20NOT%20USE%20Volunteer%20Role%20Description%20Template%20M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1885-181F-467A-A259-21F45680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220717 DO NOT USE Volunteer Role Description Template MF</Template>
  <TotalTime>6</TotalTime>
  <Pages>3</Pages>
  <Words>493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TEXT…</vt:lpstr>
    </vt:vector>
  </TitlesOfParts>
  <Company>The Wildlife Trusts</Company>
  <LinksUpToDate>false</LinksUpToDate>
  <CharactersWithSpaces>3265</CharactersWithSpaces>
  <SharedDoc>false</SharedDoc>
  <HLinks>
    <vt:vector size="6" baseType="variant"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../../16.3.4 Induction/16.3.4.2 Induction Checklist by Role/150106 VOLUNTEER INDUCTION CHECKLIST TEMPLATE HT.docx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TEXT…</dc:title>
  <dc:subject/>
  <dc:creator>Carl Lewis</dc:creator>
  <cp:keywords/>
  <cp:lastModifiedBy>Rachel Loffman</cp:lastModifiedBy>
  <cp:revision>3</cp:revision>
  <cp:lastPrinted>2015-01-06T11:50:00Z</cp:lastPrinted>
  <dcterms:created xsi:type="dcterms:W3CDTF">2025-06-26T09:48:00Z</dcterms:created>
  <dcterms:modified xsi:type="dcterms:W3CDTF">2025-06-26T09:50:00Z</dcterms:modified>
</cp:coreProperties>
</file>