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AD" w:rsidRDefault="00D004AD" w:rsidP="000E6D59">
      <w:pPr>
        <w:rPr>
          <w:b/>
        </w:rPr>
      </w:pPr>
      <w:r w:rsidRPr="00D004AD">
        <w:rPr>
          <w:b/>
          <w:noProof/>
          <w:lang w:eastAsia="en-GB"/>
        </w:rPr>
        <w:drawing>
          <wp:inline distT="0" distB="0" distL="0" distR="0">
            <wp:extent cx="3657600" cy="895350"/>
            <wp:effectExtent l="0" t="0" r="0" b="0"/>
            <wp:docPr id="3" name="Picture 3" descr="Y:\09 Brand, Communications and Design\9.1 Brand\9.1.2 Logos, straplines etc\9.1.2.1 YWT Logos\19.2.1.1 Green versions\19.2.1.1.1 JPEG files\YWT_logo_green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09 Brand, Communications and Design\9.1 Brand\9.1.2 Logos, straplines etc\9.1.2.1 YWT Logos\19.2.1.1 Green versions\19.2.1.1.1 JPEG files\YWT_logo_green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AEB">
        <w:rPr>
          <w:b/>
        </w:rPr>
        <w:t xml:space="preserve">   </w:t>
      </w:r>
    </w:p>
    <w:p w:rsidR="00D004AD" w:rsidRDefault="00D004AD" w:rsidP="000E6D59">
      <w:pPr>
        <w:rPr>
          <w:b/>
        </w:rPr>
      </w:pPr>
    </w:p>
    <w:p w:rsidR="000E6D59" w:rsidRPr="00EA40A3" w:rsidRDefault="000E6D59" w:rsidP="00D17D0E">
      <w:pPr>
        <w:rPr>
          <w:rFonts w:ascii="Adelle Rg" w:hAnsi="Adelle Rg"/>
          <w:b/>
          <w:sz w:val="28"/>
          <w:szCs w:val="28"/>
        </w:rPr>
      </w:pPr>
      <w:r w:rsidRPr="00EA40A3">
        <w:rPr>
          <w:rFonts w:ascii="Adelle Rg" w:hAnsi="Adelle Rg"/>
          <w:b/>
          <w:sz w:val="28"/>
          <w:szCs w:val="28"/>
        </w:rPr>
        <w:t xml:space="preserve">Annual General Meeting </w:t>
      </w:r>
      <w:r w:rsidR="00182E40">
        <w:rPr>
          <w:rFonts w:ascii="Adelle Rg" w:hAnsi="Adelle Rg"/>
          <w:b/>
          <w:sz w:val="28"/>
          <w:szCs w:val="28"/>
        </w:rPr>
        <w:t xml:space="preserve">2018 </w:t>
      </w:r>
      <w:r w:rsidR="00F93E53">
        <w:rPr>
          <w:rFonts w:ascii="Adelle Rg" w:hAnsi="Adelle Rg"/>
          <w:b/>
          <w:sz w:val="28"/>
          <w:szCs w:val="28"/>
        </w:rPr>
        <w:t>Draft Minutes</w:t>
      </w:r>
    </w:p>
    <w:p w:rsidR="000E6D59" w:rsidRPr="00245C4B" w:rsidRDefault="00264D8B" w:rsidP="00D17D0E">
      <w:pPr>
        <w:rPr>
          <w:b/>
        </w:rPr>
      </w:pPr>
      <w:r w:rsidRPr="00245C4B">
        <w:rPr>
          <w:b/>
        </w:rPr>
        <w:t>Saturday</w:t>
      </w:r>
      <w:r w:rsidR="004C2DA2" w:rsidRPr="00245C4B">
        <w:rPr>
          <w:b/>
        </w:rPr>
        <w:t xml:space="preserve"> </w:t>
      </w:r>
      <w:r w:rsidRPr="00245C4B">
        <w:rPr>
          <w:b/>
        </w:rPr>
        <w:t>14</w:t>
      </w:r>
      <w:r w:rsidRPr="00245C4B">
        <w:rPr>
          <w:b/>
          <w:vertAlign w:val="superscript"/>
        </w:rPr>
        <w:t>th</w:t>
      </w:r>
      <w:r w:rsidR="003279BE">
        <w:rPr>
          <w:b/>
        </w:rPr>
        <w:t xml:space="preserve"> October</w:t>
      </w:r>
      <w:r w:rsidR="004D6691">
        <w:rPr>
          <w:b/>
        </w:rPr>
        <w:t xml:space="preserve"> 2018</w:t>
      </w:r>
      <w:r w:rsidR="003279BE">
        <w:rPr>
          <w:b/>
        </w:rPr>
        <w:t xml:space="preserve"> at 11</w:t>
      </w:r>
      <w:r w:rsidRPr="00245C4B">
        <w:rPr>
          <w:b/>
        </w:rPr>
        <w:t>:</w:t>
      </w:r>
      <w:r w:rsidR="003279BE">
        <w:rPr>
          <w:b/>
        </w:rPr>
        <w:t>30 A</w:t>
      </w:r>
      <w:r w:rsidR="00EC3524">
        <w:rPr>
          <w:b/>
        </w:rPr>
        <w:t>M at the Potteric Carr Education</w:t>
      </w:r>
      <w:r w:rsidRPr="00245C4B">
        <w:rPr>
          <w:b/>
        </w:rPr>
        <w:t xml:space="preserve"> Centre</w:t>
      </w:r>
      <w:r w:rsidR="00DA4ABC" w:rsidRPr="00245C4B">
        <w:rPr>
          <w:b/>
        </w:rPr>
        <w:t xml:space="preserve"> on Mallard Way, Doncaster</w:t>
      </w:r>
      <w:r w:rsidRPr="00245C4B">
        <w:rPr>
          <w:b/>
        </w:rPr>
        <w:t xml:space="preserve">. </w:t>
      </w:r>
    </w:p>
    <w:p w:rsidR="00F93E53" w:rsidRDefault="00F93E53" w:rsidP="00D17D0E">
      <w:r w:rsidRPr="00873158">
        <w:t>8</w:t>
      </w:r>
      <w:r w:rsidR="00873158" w:rsidRPr="00873158">
        <w:t>5</w:t>
      </w:r>
      <w:r w:rsidRPr="00873158">
        <w:t xml:space="preserve"> members</w:t>
      </w:r>
      <w:r>
        <w:t xml:space="preserve"> </w:t>
      </w:r>
      <w:r w:rsidR="004D3EFC">
        <w:t>attended the AGM</w:t>
      </w:r>
      <w:r>
        <w:t xml:space="preserve">.  </w:t>
      </w:r>
    </w:p>
    <w:p w:rsidR="00F93E53" w:rsidRPr="000E6D59" w:rsidRDefault="003279BE" w:rsidP="00D17D0E">
      <w:r>
        <w:t>The Chair</w:t>
      </w:r>
      <w:r w:rsidR="00F93E53">
        <w:t xml:space="preserve"> of the Board of Trustees, David Counsell, led the proceedings and chaired the AGM.</w:t>
      </w:r>
    </w:p>
    <w:p w:rsidR="000E6D59" w:rsidRPr="000E6D59" w:rsidRDefault="000E6D59" w:rsidP="00D17D0E">
      <w:pPr>
        <w:rPr>
          <w:b/>
        </w:rPr>
      </w:pPr>
      <w:r w:rsidRPr="000E6D59">
        <w:rPr>
          <w:b/>
        </w:rPr>
        <w:t>Agenda</w:t>
      </w:r>
    </w:p>
    <w:p w:rsidR="000E6D59" w:rsidRDefault="000E6D59" w:rsidP="00D17D0E">
      <w:pPr>
        <w:numPr>
          <w:ilvl w:val="0"/>
          <w:numId w:val="3"/>
        </w:numPr>
        <w:rPr>
          <w:b/>
        </w:rPr>
      </w:pPr>
      <w:r w:rsidRPr="000E6D59">
        <w:rPr>
          <w:b/>
        </w:rPr>
        <w:t>Apologies for absence</w:t>
      </w:r>
    </w:p>
    <w:p w:rsidR="000E6D59" w:rsidRPr="009901CE" w:rsidRDefault="00124909" w:rsidP="00D17D0E">
      <w:pPr>
        <w:rPr>
          <w:b/>
        </w:rPr>
      </w:pPr>
      <w:r w:rsidRPr="00124909">
        <w:t>Apologies have been received fr</w:t>
      </w:r>
      <w:r w:rsidR="009901CE">
        <w:t>om</w:t>
      </w:r>
      <w:r w:rsidR="003279BE">
        <w:t xml:space="preserve"> Louise Farnell, Gurdev Singh</w:t>
      </w:r>
      <w:r w:rsidR="003279BE" w:rsidRPr="003279BE">
        <w:t xml:space="preserve"> </w:t>
      </w:r>
      <w:r w:rsidR="003279BE">
        <w:t>and Christine Packer</w:t>
      </w:r>
      <w:r w:rsidR="00E03809">
        <w:t xml:space="preserve">. </w:t>
      </w:r>
      <w:r w:rsidR="00927EDB">
        <w:br/>
      </w:r>
      <w:r w:rsidR="00B954B1">
        <w:br/>
      </w:r>
      <w:r w:rsidR="000E6D59" w:rsidRPr="000E6D59">
        <w:rPr>
          <w:b/>
        </w:rPr>
        <w:t xml:space="preserve">Minutes of previous AGM </w:t>
      </w:r>
      <w:r w:rsidR="000E6D59" w:rsidRPr="000E6D59">
        <w:rPr>
          <w:i/>
        </w:rPr>
        <w:t xml:space="preserve">held on </w:t>
      </w:r>
      <w:r w:rsidR="004D6691">
        <w:rPr>
          <w:i/>
        </w:rPr>
        <w:t xml:space="preserve">14 </w:t>
      </w:r>
      <w:r w:rsidR="00264D8B">
        <w:rPr>
          <w:i/>
        </w:rPr>
        <w:t>October 201</w:t>
      </w:r>
      <w:r w:rsidR="004D6691">
        <w:rPr>
          <w:i/>
        </w:rPr>
        <w:t>7</w:t>
      </w:r>
      <w:r w:rsidR="00264D8B">
        <w:rPr>
          <w:i/>
        </w:rPr>
        <w:t xml:space="preserve">. </w:t>
      </w:r>
    </w:p>
    <w:p w:rsidR="00F66A36" w:rsidRDefault="00F66A36" w:rsidP="00D17D0E">
      <w:r>
        <w:t>The draft minutes of the 201</w:t>
      </w:r>
      <w:r w:rsidR="004D6691">
        <w:t>7</w:t>
      </w:r>
      <w:r>
        <w:t xml:space="preserve"> AGM had been published on the Yorkshire Wildlife Trust website in advance of this meeting and printed copies were provided at the AGM.</w:t>
      </w:r>
    </w:p>
    <w:p w:rsidR="009901CE" w:rsidRPr="00F66A36" w:rsidRDefault="00F66A36" w:rsidP="00D17D0E">
      <w:r>
        <w:t>As no questions were raised or amendments requested, M</w:t>
      </w:r>
      <w:r w:rsidR="00CC47F5">
        <w:t>artin Randle</w:t>
      </w:r>
      <w:r>
        <w:t xml:space="preserve"> proposed and </w:t>
      </w:r>
      <w:r w:rsidR="00CC47F5">
        <w:t xml:space="preserve">Jo Webb </w:t>
      </w:r>
      <w:r>
        <w:t>seconded the acceptance of the minutes as a true record of the 201</w:t>
      </w:r>
      <w:r w:rsidR="00CC47F5">
        <w:t>7</w:t>
      </w:r>
      <w:r>
        <w:t xml:space="preserve"> AGM, and the motion was carried.</w:t>
      </w:r>
    </w:p>
    <w:p w:rsidR="005B5825" w:rsidRDefault="000E6D59" w:rsidP="00D17D0E">
      <w:pPr>
        <w:numPr>
          <w:ilvl w:val="0"/>
          <w:numId w:val="3"/>
        </w:numPr>
        <w:rPr>
          <w:b/>
        </w:rPr>
      </w:pPr>
      <w:r w:rsidRPr="000E6D59">
        <w:rPr>
          <w:b/>
        </w:rPr>
        <w:t xml:space="preserve">Annual Report &amp; Accounts </w:t>
      </w:r>
      <w:r>
        <w:rPr>
          <w:b/>
        </w:rPr>
        <w:t>for the year ended 31 March 201</w:t>
      </w:r>
      <w:r w:rsidR="00264D8B">
        <w:rPr>
          <w:b/>
        </w:rPr>
        <w:t>7</w:t>
      </w:r>
    </w:p>
    <w:p w:rsidR="00D725AA" w:rsidRDefault="00927552" w:rsidP="00D17D0E">
      <w:r>
        <w:t>Richard Tripp</w:t>
      </w:r>
      <w:r w:rsidR="00F66A36">
        <w:t xml:space="preserve">, Honorary </w:t>
      </w:r>
      <w:r w:rsidR="00F66A36" w:rsidRPr="001F62C7">
        <w:t>Secretary, presented the Annual Report of the Trustees</w:t>
      </w:r>
      <w:r w:rsidR="00F66A36">
        <w:t>, giving several highlights of the year:</w:t>
      </w:r>
    </w:p>
    <w:p w:rsidR="003B43D9" w:rsidRDefault="00FC0820" w:rsidP="003B43D9">
      <w:pPr>
        <w:pStyle w:val="ListParagraph"/>
        <w:numPr>
          <w:ilvl w:val="0"/>
          <w:numId w:val="7"/>
        </w:numPr>
      </w:pPr>
      <w:r>
        <w:t>R</w:t>
      </w:r>
      <w:r w:rsidR="003B43D9">
        <w:t>estoring Peatlands which is one of the great carbon stores.</w:t>
      </w:r>
    </w:p>
    <w:p w:rsidR="003B43D9" w:rsidRDefault="003B43D9" w:rsidP="003B43D9">
      <w:pPr>
        <w:pStyle w:val="ListParagraph"/>
        <w:numPr>
          <w:ilvl w:val="0"/>
          <w:numId w:val="7"/>
        </w:numPr>
      </w:pPr>
      <w:r>
        <w:t xml:space="preserve">EA flood management scheme </w:t>
      </w:r>
    </w:p>
    <w:p w:rsidR="003B43D9" w:rsidRDefault="00790C73" w:rsidP="003B43D9">
      <w:pPr>
        <w:pStyle w:val="ListParagraph"/>
        <w:numPr>
          <w:ilvl w:val="0"/>
          <w:numId w:val="7"/>
        </w:numPr>
      </w:pPr>
      <w:r>
        <w:t xml:space="preserve">Richard informed members that there were </w:t>
      </w:r>
      <w:r w:rsidR="003B43D9">
        <w:t xml:space="preserve">632 events with 15,000 people engaged and 650 volunteers all helping with </w:t>
      </w:r>
      <w:r>
        <w:t xml:space="preserve">increasing positive </w:t>
      </w:r>
      <w:r w:rsidR="003B43D9">
        <w:t xml:space="preserve">mental health and wellbeing. </w:t>
      </w:r>
    </w:p>
    <w:p w:rsidR="003B43D9" w:rsidRDefault="00D46EBC" w:rsidP="003B43D9">
      <w:pPr>
        <w:pStyle w:val="ListParagraph"/>
        <w:numPr>
          <w:ilvl w:val="0"/>
          <w:numId w:val="7"/>
        </w:numPr>
      </w:pPr>
      <w:r>
        <w:t>The n</w:t>
      </w:r>
      <w:r w:rsidR="003B43D9">
        <w:t>ature tourism team h</w:t>
      </w:r>
      <w:r w:rsidR="002A3E95">
        <w:t>as helped</w:t>
      </w:r>
      <w:r w:rsidR="003B43D9">
        <w:t xml:space="preserve"> with agricultural farming which</w:t>
      </w:r>
      <w:r w:rsidR="00790C73">
        <w:t xml:space="preserve"> has </w:t>
      </w:r>
      <w:r w:rsidR="003B43D9">
        <w:t>enhance</w:t>
      </w:r>
      <w:r w:rsidR="002A3E95">
        <w:t>d</w:t>
      </w:r>
      <w:r w:rsidR="003B43D9">
        <w:t xml:space="preserve"> wildlife. </w:t>
      </w:r>
    </w:p>
    <w:p w:rsidR="003B43D9" w:rsidRDefault="003B43D9" w:rsidP="003B43D9">
      <w:pPr>
        <w:pStyle w:val="ListParagraph"/>
        <w:numPr>
          <w:ilvl w:val="0"/>
          <w:numId w:val="7"/>
        </w:numPr>
      </w:pPr>
      <w:r>
        <w:t xml:space="preserve">At the living seas </w:t>
      </w:r>
      <w:r w:rsidR="002A3E95">
        <w:t xml:space="preserve">completing </w:t>
      </w:r>
      <w:r>
        <w:t>beach clean</w:t>
      </w:r>
      <w:r w:rsidR="00285A69">
        <w:t>s,</w:t>
      </w:r>
      <w:r>
        <w:t xml:space="preserve"> fishing </w:t>
      </w:r>
      <w:r w:rsidR="00285A69">
        <w:t>4</w:t>
      </w:r>
      <w:r>
        <w:t xml:space="preserve"> litter </w:t>
      </w:r>
      <w:r w:rsidR="00285A69">
        <w:t xml:space="preserve">which supports young fishermen understand </w:t>
      </w:r>
      <w:r w:rsidR="009904C2">
        <w:t>issues associated with litter</w:t>
      </w:r>
      <w:r w:rsidR="00976D93">
        <w:t>,</w:t>
      </w:r>
      <w:r w:rsidR="009904C2">
        <w:t xml:space="preserve"> </w:t>
      </w:r>
      <w:r w:rsidR="00D46EBC">
        <w:t xml:space="preserve">has improved </w:t>
      </w:r>
      <w:r w:rsidR="009904C2">
        <w:t xml:space="preserve">waste </w:t>
      </w:r>
      <w:r w:rsidR="00D46EBC">
        <w:t>and is reducing pollution.</w:t>
      </w:r>
    </w:p>
    <w:p w:rsidR="003B43D9" w:rsidRDefault="000D026F" w:rsidP="003B43D9">
      <w:r>
        <w:t xml:space="preserve">Finally </w:t>
      </w:r>
      <w:r w:rsidR="002A3E95">
        <w:t xml:space="preserve">Richard </w:t>
      </w:r>
      <w:r>
        <w:t xml:space="preserve">noted </w:t>
      </w:r>
      <w:r w:rsidR="00285A69">
        <w:t>that the</w:t>
      </w:r>
      <w:r>
        <w:t xml:space="preserve"> coming </w:t>
      </w:r>
      <w:r w:rsidR="002A3E95">
        <w:t xml:space="preserve">year </w:t>
      </w:r>
      <w:r>
        <w:t xml:space="preserve">is looking positive with more </w:t>
      </w:r>
      <w:r w:rsidR="003B43D9">
        <w:t>reserves, projects and flood management</w:t>
      </w:r>
      <w:r>
        <w:t xml:space="preserve"> underway</w:t>
      </w:r>
      <w:r w:rsidR="003B43D9">
        <w:t xml:space="preserve">. </w:t>
      </w:r>
    </w:p>
    <w:p w:rsidR="001C7A0C" w:rsidRDefault="00927552" w:rsidP="00D17D0E">
      <w:r>
        <w:t>Hugh Williamson</w:t>
      </w:r>
      <w:r w:rsidR="00C13BB2">
        <w:t xml:space="preserve"> (Treasurer) then presented a summary of the Trusts’ financial performance in 201</w:t>
      </w:r>
      <w:r>
        <w:t>7/18</w:t>
      </w:r>
      <w:r w:rsidR="000B3879">
        <w:t>.</w:t>
      </w:r>
    </w:p>
    <w:p w:rsidR="00371254" w:rsidRDefault="00371254" w:rsidP="00D17D0E">
      <w:r>
        <w:t>O</w:t>
      </w:r>
      <w:r w:rsidR="00373E26">
        <w:t xml:space="preserve">ur income for the year was £6.95 </w:t>
      </w:r>
      <w:r>
        <w:t>million, up on last year’s £5.</w:t>
      </w:r>
      <w:r w:rsidR="00373E26">
        <w:t xml:space="preserve">8 </w:t>
      </w:r>
      <w:r w:rsidR="00217FA7">
        <w:t>million.</w:t>
      </w:r>
      <w:r>
        <w:t xml:space="preserve">  Expenditure (inc</w:t>
      </w:r>
      <w:r w:rsidR="00E54B93">
        <w:t>luding</w:t>
      </w:r>
      <w:r>
        <w:t xml:space="preserve"> capex), was £6.</w:t>
      </w:r>
      <w:r w:rsidR="00217FA7">
        <w:t>9</w:t>
      </w:r>
      <w:r>
        <w:t>2m</w:t>
      </w:r>
      <w:r w:rsidR="00217FA7">
        <w:t xml:space="preserve">, </w:t>
      </w:r>
      <w:r w:rsidR="001F1AA6">
        <w:t>giving a small surplus of £38k</w:t>
      </w:r>
      <w:r w:rsidR="00217FA7">
        <w:t xml:space="preserve"> </w:t>
      </w:r>
      <w:r>
        <w:t>and our financial reserve stands at £0.9m</w:t>
      </w:r>
      <w:r w:rsidR="00283CDB">
        <w:t xml:space="preserve"> against a ‘target’ of £0.7m</w:t>
      </w:r>
      <w:r>
        <w:t>.</w:t>
      </w:r>
    </w:p>
    <w:p w:rsidR="00554D90" w:rsidRDefault="00B01D2E" w:rsidP="00D17D0E">
      <w:r>
        <w:lastRenderedPageBreak/>
        <w:t>Hugh highlighted</w:t>
      </w:r>
      <w:r w:rsidR="0070205D">
        <w:t xml:space="preserve"> </w:t>
      </w:r>
      <w:r>
        <w:t xml:space="preserve">Spurn Visitor Centre, car park and landscaping costing £1.25m </w:t>
      </w:r>
      <w:r w:rsidR="0070205D">
        <w:t xml:space="preserve">which </w:t>
      </w:r>
      <w:r>
        <w:t>ope</w:t>
      </w:r>
      <w:r w:rsidR="00DA625C">
        <w:t>ned in the past</w:t>
      </w:r>
      <w:r>
        <w:t xml:space="preserve"> year with the help of E.ON and Coastal Communities Funds</w:t>
      </w:r>
      <w:r w:rsidR="0070205D">
        <w:t xml:space="preserve"> as well as highlighting the </w:t>
      </w:r>
      <w:r>
        <w:t xml:space="preserve">Ashes Pasture Appeal </w:t>
      </w:r>
      <w:r w:rsidR="0070205D">
        <w:t xml:space="preserve">which </w:t>
      </w:r>
      <w:r>
        <w:t>raised approximately £0.2m from public appeal, Banister Charitable Trust, Heritage L</w:t>
      </w:r>
      <w:r w:rsidR="00F519B9">
        <w:t xml:space="preserve">otter Fund and Garfield Weston and with the help of the </w:t>
      </w:r>
      <w:r>
        <w:t>Esm</w:t>
      </w:r>
      <w:r w:rsidR="000D091D">
        <w:rPr>
          <w:rFonts w:cstheme="minorHAnsi"/>
        </w:rPr>
        <w:t>é</w:t>
      </w:r>
      <w:r w:rsidR="000D091D">
        <w:t>e Fairbairn loan to secure</w:t>
      </w:r>
      <w:r w:rsidR="00B6694A">
        <w:t xml:space="preserve"> and</w:t>
      </w:r>
      <w:r w:rsidR="000D091D">
        <w:t xml:space="preserve"> </w:t>
      </w:r>
      <w:r w:rsidR="00B6694A">
        <w:t>given the Trust 2 years to purchase the land.</w:t>
      </w:r>
      <w:r w:rsidR="000D091D">
        <w:t xml:space="preserve"> </w:t>
      </w:r>
    </w:p>
    <w:p w:rsidR="00554D90" w:rsidRDefault="00FB1A6E" w:rsidP="00D17D0E">
      <w:r>
        <w:t xml:space="preserve">Hugh also drew the member’s attention </w:t>
      </w:r>
      <w:r w:rsidR="00F519B9">
        <w:t xml:space="preserve">to </w:t>
      </w:r>
      <w:r>
        <w:t xml:space="preserve">the improvements the Trust has made to access and being  greener </w:t>
      </w:r>
      <w:r w:rsidR="00F519B9">
        <w:t xml:space="preserve">including </w:t>
      </w:r>
      <w:r>
        <w:t>using recycled plastic for</w:t>
      </w:r>
      <w:r w:rsidR="00DC3F16">
        <w:t xml:space="preserve"> the</w:t>
      </w:r>
      <w:r>
        <w:t xml:space="preserve"> board walk </w:t>
      </w:r>
      <w:r w:rsidR="00F519B9">
        <w:t xml:space="preserve">replacement </w:t>
      </w:r>
      <w:r>
        <w:t>at Upper Dunsforth, using potato starch magazine</w:t>
      </w:r>
      <w:r w:rsidR="00B921DE">
        <w:t xml:space="preserve"> wrap and</w:t>
      </w:r>
      <w:r>
        <w:t xml:space="preserve"> the Trust now 100% green energy.</w:t>
      </w:r>
      <w:r w:rsidR="00F519B9">
        <w:t xml:space="preserve"> </w:t>
      </w:r>
      <w:r w:rsidR="00554D90">
        <w:t xml:space="preserve">Hugh went on to note the Trust’s vital funders over the year including People’s Postcode Lottery </w:t>
      </w:r>
      <w:r w:rsidR="00F519B9">
        <w:t>a</w:t>
      </w:r>
      <w:r w:rsidR="00554D90">
        <w:t>nd Esm</w:t>
      </w:r>
      <w:r w:rsidR="00554D90">
        <w:rPr>
          <w:rFonts w:cstheme="minorHAnsi"/>
        </w:rPr>
        <w:t>é</w:t>
      </w:r>
      <w:r w:rsidR="00F519B9">
        <w:t>e Fairburn.</w:t>
      </w:r>
    </w:p>
    <w:p w:rsidR="00306DDD" w:rsidRDefault="00306DDD" w:rsidP="00D17D0E">
      <w:r>
        <w:t xml:space="preserve">Hugh pointed out a few continuing </w:t>
      </w:r>
      <w:r w:rsidR="00CF356D">
        <w:t>‘</w:t>
      </w:r>
      <w:r>
        <w:t>headwin</w:t>
      </w:r>
      <w:r w:rsidR="00CF356D">
        <w:t>d</w:t>
      </w:r>
      <w:r>
        <w:t>s</w:t>
      </w:r>
      <w:r w:rsidR="00CF356D">
        <w:t>’</w:t>
      </w:r>
      <w:r>
        <w:t xml:space="preserve"> including Brexit </w:t>
      </w:r>
      <w:r w:rsidR="00CF356D">
        <w:t>uncertainty and increased compet</w:t>
      </w:r>
      <w:r w:rsidR="006D207F">
        <w:t>it</w:t>
      </w:r>
      <w:r w:rsidR="00CF356D">
        <w:t xml:space="preserve">ion for funds from grant providers, </w:t>
      </w:r>
      <w:r w:rsidR="006F2E12">
        <w:t xml:space="preserve">but regardless the Trust has </w:t>
      </w:r>
      <w:r w:rsidR="00CF356D">
        <w:t xml:space="preserve">an optimistic future for 18/19 as </w:t>
      </w:r>
      <w:r w:rsidR="00033FCA">
        <w:t>grants and contracts were on an upturn and</w:t>
      </w:r>
      <w:r w:rsidR="0075286C">
        <w:t xml:space="preserve"> there is a</w:t>
      </w:r>
      <w:r w:rsidR="00CF356D">
        <w:t xml:space="preserve"> new directorate </w:t>
      </w:r>
      <w:r w:rsidR="0075286C">
        <w:t>in place</w:t>
      </w:r>
      <w:r w:rsidR="00CF356D">
        <w:t xml:space="preserve"> Fundraising and Engagement, </w:t>
      </w:r>
      <w:r w:rsidR="006F2E12">
        <w:t xml:space="preserve">there’s an </w:t>
      </w:r>
      <w:r w:rsidR="00CF356D">
        <w:t>ambitious unrestricted funding strategy</w:t>
      </w:r>
      <w:r w:rsidR="006F2E12">
        <w:t xml:space="preserve"> </w:t>
      </w:r>
      <w:r w:rsidR="0075286C">
        <w:t xml:space="preserve">and </w:t>
      </w:r>
      <w:r w:rsidR="00C66A5F">
        <w:t xml:space="preserve">lastly </w:t>
      </w:r>
      <w:r w:rsidR="00D17D0E">
        <w:t xml:space="preserve">the opening of </w:t>
      </w:r>
      <w:r w:rsidR="00C66A5F">
        <w:t xml:space="preserve">new land at Kilnsea Wetlands and Manor Farm on the edge of Potteric Carr </w:t>
      </w:r>
      <w:r w:rsidR="00D17D0E">
        <w:t>in</w:t>
      </w:r>
      <w:r w:rsidR="00C66A5F">
        <w:t xml:space="preserve"> Spring 2019.</w:t>
      </w:r>
    </w:p>
    <w:p w:rsidR="008054F0" w:rsidRPr="008054F0" w:rsidRDefault="008054F0" w:rsidP="008054F0">
      <w:pPr>
        <w:pStyle w:val="ListParagraph"/>
        <w:numPr>
          <w:ilvl w:val="0"/>
          <w:numId w:val="3"/>
        </w:numPr>
        <w:rPr>
          <w:b/>
        </w:rPr>
      </w:pPr>
      <w:r w:rsidRPr="008054F0">
        <w:rPr>
          <w:b/>
        </w:rPr>
        <w:t>Appointment of Auditors</w:t>
      </w:r>
    </w:p>
    <w:p w:rsidR="008054F0" w:rsidRPr="000D73F0" w:rsidRDefault="008054F0" w:rsidP="008054F0">
      <w:r>
        <w:t xml:space="preserve">The resolution to reappoint </w:t>
      </w:r>
      <w:r w:rsidRPr="008A4691">
        <w:t xml:space="preserve">Saffery Champness </w:t>
      </w:r>
      <w:r>
        <w:t>as the Trust’s auditors was proposed by Andy Mendus, seconded by Hugh Williamson and the motion carried with a unanimous vote.</w:t>
      </w:r>
    </w:p>
    <w:p w:rsidR="00CF356D" w:rsidRDefault="00CF356D" w:rsidP="00D17D0E"/>
    <w:p w:rsidR="000E6D59" w:rsidRPr="005B5825" w:rsidRDefault="000E6D59" w:rsidP="008054F0">
      <w:pPr>
        <w:pStyle w:val="ListParagraph"/>
        <w:numPr>
          <w:ilvl w:val="0"/>
          <w:numId w:val="3"/>
        </w:numPr>
        <w:rPr>
          <w:b/>
        </w:rPr>
      </w:pPr>
      <w:r w:rsidRPr="005B5825">
        <w:rPr>
          <w:b/>
        </w:rPr>
        <w:t>Retiring and Election of Trustees</w:t>
      </w:r>
    </w:p>
    <w:p w:rsidR="00873158" w:rsidRDefault="00BC70E9" w:rsidP="00D17D0E">
      <w:r>
        <w:t xml:space="preserve">David Counsell </w:t>
      </w:r>
      <w:r w:rsidRPr="002F7A24">
        <w:t xml:space="preserve">reported that </w:t>
      </w:r>
      <w:r>
        <w:t>t</w:t>
      </w:r>
      <w:r w:rsidRPr="00BC70E9">
        <w:t xml:space="preserve">rustee </w:t>
      </w:r>
      <w:r w:rsidR="00873158">
        <w:t xml:space="preserve">Andy Mendus steps down this year after being involved with the Trust </w:t>
      </w:r>
      <w:r w:rsidR="00873158" w:rsidRPr="0071034F">
        <w:t>since 2010 playing an essential role</w:t>
      </w:r>
      <w:r w:rsidR="0022698D">
        <w:t xml:space="preserve"> in</w:t>
      </w:r>
      <w:r w:rsidR="00873158" w:rsidRPr="0071034F">
        <w:t xml:space="preserve"> supporting the management and finance of the Trust.</w:t>
      </w:r>
    </w:p>
    <w:p w:rsidR="00873158" w:rsidRPr="00BC70E9" w:rsidRDefault="005F4D92" w:rsidP="00D17D0E">
      <w:r>
        <w:t xml:space="preserve">John MacArthur </w:t>
      </w:r>
      <w:r w:rsidR="00873158">
        <w:t xml:space="preserve">and Bob </w:t>
      </w:r>
      <w:r w:rsidR="0022698D">
        <w:t xml:space="preserve">Missin </w:t>
      </w:r>
      <w:r>
        <w:t>had stepped down in the past year</w:t>
      </w:r>
      <w:r w:rsidR="00BC70E9" w:rsidRPr="00BC70E9">
        <w:t xml:space="preserve">. </w:t>
      </w:r>
      <w:r w:rsidR="00C94E65">
        <w:t xml:space="preserve">Rob Stoneman and David Counsell both thanked all of the retiring trustees. </w:t>
      </w:r>
    </w:p>
    <w:p w:rsidR="00BC70E9" w:rsidRDefault="00BC70E9" w:rsidP="00D17D0E">
      <w:r w:rsidRPr="00BC70E9">
        <w:t xml:space="preserve">The Trust received </w:t>
      </w:r>
      <w:r w:rsidR="007A4A8A">
        <w:t>five</w:t>
      </w:r>
      <w:r w:rsidR="005F4D92">
        <w:t xml:space="preserve"> nominations for re-</w:t>
      </w:r>
      <w:r w:rsidRPr="00BC70E9">
        <w:t xml:space="preserve">election </w:t>
      </w:r>
      <w:r w:rsidR="001703D3">
        <w:t xml:space="preserve">of </w:t>
      </w:r>
      <w:r w:rsidRPr="00BC70E9">
        <w:t>Board</w:t>
      </w:r>
      <w:r w:rsidR="001703D3">
        <w:t xml:space="preserve"> members</w:t>
      </w:r>
      <w:r w:rsidR="00416981">
        <w:t xml:space="preserve"> including t</w:t>
      </w:r>
      <w:r w:rsidR="001703D3">
        <w:t>rustees</w:t>
      </w:r>
      <w:r w:rsidR="005F4D92">
        <w:t xml:space="preserve"> Hugh Williamson, Christine Packer, Louise Farnell, Joanna Royle and David Counsell</w:t>
      </w:r>
      <w:r w:rsidR="00416981">
        <w:t>.</w:t>
      </w:r>
    </w:p>
    <w:p w:rsidR="007A4A8A" w:rsidRDefault="00416981" w:rsidP="00D17D0E">
      <w:r>
        <w:t xml:space="preserve">The </w:t>
      </w:r>
      <w:r w:rsidR="00CC71C4">
        <w:t xml:space="preserve">re-election of </w:t>
      </w:r>
      <w:r>
        <w:t xml:space="preserve">Board members were </w:t>
      </w:r>
      <w:r w:rsidR="00B247F2">
        <w:t xml:space="preserve">unanimously </w:t>
      </w:r>
      <w:r>
        <w:t>approved,</w:t>
      </w:r>
      <w:r w:rsidR="003E4DC4">
        <w:t xml:space="preserve"> reducing </w:t>
      </w:r>
      <w:r w:rsidR="001703D3">
        <w:t>the Board’s</w:t>
      </w:r>
      <w:r w:rsidR="003E4DC4">
        <w:t xml:space="preserve"> size to</w:t>
      </w:r>
      <w:r w:rsidR="001703D3">
        <w:t xml:space="preserve"> the proposed</w:t>
      </w:r>
      <w:r w:rsidR="003E4DC4">
        <w:t xml:space="preserve"> 12 members.</w:t>
      </w:r>
    </w:p>
    <w:p w:rsidR="00C73AA6" w:rsidRDefault="00C73AA6" w:rsidP="00C73AA6">
      <w:r>
        <w:t>As the formal business of t</w:t>
      </w:r>
      <w:bookmarkStart w:id="0" w:name="_GoBack"/>
      <w:bookmarkEnd w:id="0"/>
      <w:r>
        <w:t>he AGM was complete, the meeting closed at 11.55</w:t>
      </w:r>
      <w:r w:rsidRPr="00150319">
        <w:t>.</w:t>
      </w:r>
    </w:p>
    <w:p w:rsidR="00BC70E9" w:rsidRPr="002F5A04" w:rsidRDefault="00BC70E9" w:rsidP="000E6D59"/>
    <w:p w:rsidR="001E5790" w:rsidRDefault="001E5790" w:rsidP="00F50F47"/>
    <w:p w:rsidR="00F50F47" w:rsidRPr="00F50F47" w:rsidRDefault="00F50F47" w:rsidP="00F50F4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</w:p>
    <w:sectPr w:rsidR="00F50F47" w:rsidRPr="00F50F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AD" w:rsidRDefault="00D004AD" w:rsidP="00D004AD">
      <w:pPr>
        <w:spacing w:after="0" w:line="240" w:lineRule="auto"/>
      </w:pPr>
      <w:r>
        <w:separator/>
      </w:r>
    </w:p>
  </w:endnote>
  <w:endnote w:type="continuationSeparator" w:id="0">
    <w:p w:rsidR="00D004AD" w:rsidRDefault="00D004AD" w:rsidP="00D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Rg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716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4B1" w:rsidRDefault="00B95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4B1" w:rsidRDefault="00B9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AD" w:rsidRDefault="00D004AD" w:rsidP="00D004AD">
      <w:pPr>
        <w:spacing w:after="0" w:line="240" w:lineRule="auto"/>
      </w:pPr>
      <w:r>
        <w:separator/>
      </w:r>
    </w:p>
  </w:footnote>
  <w:footnote w:type="continuationSeparator" w:id="0">
    <w:p w:rsidR="00D004AD" w:rsidRDefault="00D004AD" w:rsidP="00D0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3DC"/>
    <w:multiLevelType w:val="hybridMultilevel"/>
    <w:tmpl w:val="804E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763"/>
    <w:multiLevelType w:val="hybridMultilevel"/>
    <w:tmpl w:val="B15A7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B42"/>
    <w:multiLevelType w:val="hybridMultilevel"/>
    <w:tmpl w:val="9F58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1B8E"/>
    <w:multiLevelType w:val="hybridMultilevel"/>
    <w:tmpl w:val="AB069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2D9E"/>
    <w:multiLevelType w:val="hybridMultilevel"/>
    <w:tmpl w:val="6804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4FD7"/>
    <w:multiLevelType w:val="hybridMultilevel"/>
    <w:tmpl w:val="7952AD54"/>
    <w:lvl w:ilvl="0" w:tplc="1AA203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355E"/>
    <w:multiLevelType w:val="hybridMultilevel"/>
    <w:tmpl w:val="31A8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33F1"/>
    <w:multiLevelType w:val="hybridMultilevel"/>
    <w:tmpl w:val="AB069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27"/>
    <w:rsid w:val="00033FCA"/>
    <w:rsid w:val="000B3879"/>
    <w:rsid w:val="000D026F"/>
    <w:rsid w:val="000D091D"/>
    <w:rsid w:val="000D5F4E"/>
    <w:rsid w:val="000E295D"/>
    <w:rsid w:val="000E6D59"/>
    <w:rsid w:val="00113C2D"/>
    <w:rsid w:val="00123ECA"/>
    <w:rsid w:val="00124909"/>
    <w:rsid w:val="00125610"/>
    <w:rsid w:val="00137375"/>
    <w:rsid w:val="001537E8"/>
    <w:rsid w:val="00157582"/>
    <w:rsid w:val="001703D3"/>
    <w:rsid w:val="00182E40"/>
    <w:rsid w:val="001C1CFB"/>
    <w:rsid w:val="001C7A0C"/>
    <w:rsid w:val="001E2EF0"/>
    <w:rsid w:val="001E5790"/>
    <w:rsid w:val="001F1AA6"/>
    <w:rsid w:val="00217FA7"/>
    <w:rsid w:val="0022698D"/>
    <w:rsid w:val="00245C4B"/>
    <w:rsid w:val="0026097C"/>
    <w:rsid w:val="00264D8B"/>
    <w:rsid w:val="00283CDB"/>
    <w:rsid w:val="00285A69"/>
    <w:rsid w:val="002A3E95"/>
    <w:rsid w:val="002A78D2"/>
    <w:rsid w:val="002F0E81"/>
    <w:rsid w:val="002F19FB"/>
    <w:rsid w:val="002F5A04"/>
    <w:rsid w:val="00306DDD"/>
    <w:rsid w:val="00323792"/>
    <w:rsid w:val="00323CA0"/>
    <w:rsid w:val="003279BE"/>
    <w:rsid w:val="00371254"/>
    <w:rsid w:val="00373E26"/>
    <w:rsid w:val="0038283E"/>
    <w:rsid w:val="003B43D9"/>
    <w:rsid w:val="003E4DC4"/>
    <w:rsid w:val="00416981"/>
    <w:rsid w:val="00497CAD"/>
    <w:rsid w:val="004C2DA2"/>
    <w:rsid w:val="004D3EFC"/>
    <w:rsid w:val="004D6691"/>
    <w:rsid w:val="00504D5A"/>
    <w:rsid w:val="0050722E"/>
    <w:rsid w:val="00536727"/>
    <w:rsid w:val="0055364E"/>
    <w:rsid w:val="00554D90"/>
    <w:rsid w:val="0059300F"/>
    <w:rsid w:val="00594F87"/>
    <w:rsid w:val="005B5825"/>
    <w:rsid w:val="005B78B7"/>
    <w:rsid w:val="005F4D92"/>
    <w:rsid w:val="006113C1"/>
    <w:rsid w:val="0065026D"/>
    <w:rsid w:val="006D207F"/>
    <w:rsid w:val="006F2E12"/>
    <w:rsid w:val="0070205D"/>
    <w:rsid w:val="007356B0"/>
    <w:rsid w:val="0075286C"/>
    <w:rsid w:val="00790C73"/>
    <w:rsid w:val="00791C23"/>
    <w:rsid w:val="007A4A8A"/>
    <w:rsid w:val="008054F0"/>
    <w:rsid w:val="00847163"/>
    <w:rsid w:val="008715C9"/>
    <w:rsid w:val="00873158"/>
    <w:rsid w:val="00927552"/>
    <w:rsid w:val="00927762"/>
    <w:rsid w:val="00927EDB"/>
    <w:rsid w:val="009712CA"/>
    <w:rsid w:val="00976D93"/>
    <w:rsid w:val="00987776"/>
    <w:rsid w:val="009901CE"/>
    <w:rsid w:val="009904C2"/>
    <w:rsid w:val="00A62029"/>
    <w:rsid w:val="00AE1F61"/>
    <w:rsid w:val="00AE46A1"/>
    <w:rsid w:val="00B01D2E"/>
    <w:rsid w:val="00B1139E"/>
    <w:rsid w:val="00B2151E"/>
    <w:rsid w:val="00B247F2"/>
    <w:rsid w:val="00B526F0"/>
    <w:rsid w:val="00B6694A"/>
    <w:rsid w:val="00B921DE"/>
    <w:rsid w:val="00B954B1"/>
    <w:rsid w:val="00BC70E9"/>
    <w:rsid w:val="00C13BB2"/>
    <w:rsid w:val="00C66A5F"/>
    <w:rsid w:val="00C66D7B"/>
    <w:rsid w:val="00C73AA6"/>
    <w:rsid w:val="00C80E77"/>
    <w:rsid w:val="00C83490"/>
    <w:rsid w:val="00C94E65"/>
    <w:rsid w:val="00CC4151"/>
    <w:rsid w:val="00CC47F5"/>
    <w:rsid w:val="00CC71C4"/>
    <w:rsid w:val="00CD6071"/>
    <w:rsid w:val="00CD6B4D"/>
    <w:rsid w:val="00CF356D"/>
    <w:rsid w:val="00D004AD"/>
    <w:rsid w:val="00D07823"/>
    <w:rsid w:val="00D17D0E"/>
    <w:rsid w:val="00D46EBC"/>
    <w:rsid w:val="00D64AB7"/>
    <w:rsid w:val="00D725AA"/>
    <w:rsid w:val="00DA4ABC"/>
    <w:rsid w:val="00DA625C"/>
    <w:rsid w:val="00DC3F16"/>
    <w:rsid w:val="00E03809"/>
    <w:rsid w:val="00E16F51"/>
    <w:rsid w:val="00E54B93"/>
    <w:rsid w:val="00E66F0B"/>
    <w:rsid w:val="00EA40A3"/>
    <w:rsid w:val="00EC324B"/>
    <w:rsid w:val="00EC3524"/>
    <w:rsid w:val="00EE1AEB"/>
    <w:rsid w:val="00F50F47"/>
    <w:rsid w:val="00F519B9"/>
    <w:rsid w:val="00F66A36"/>
    <w:rsid w:val="00F93E53"/>
    <w:rsid w:val="00F960C4"/>
    <w:rsid w:val="00FA683B"/>
    <w:rsid w:val="00FB1A6E"/>
    <w:rsid w:val="00FB2EEB"/>
    <w:rsid w:val="00FB33B4"/>
    <w:rsid w:val="00FC0820"/>
    <w:rsid w:val="00FE2252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780F2BA0-AA19-4E90-BC4C-672628F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0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D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AD"/>
  </w:style>
  <w:style w:type="paragraph" w:styleId="Footer">
    <w:name w:val="footer"/>
    <w:basedOn w:val="Normal"/>
    <w:link w:val="FooterChar"/>
    <w:uiPriority w:val="99"/>
    <w:unhideWhenUsed/>
    <w:rsid w:val="00D0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AD"/>
  </w:style>
  <w:style w:type="paragraph" w:styleId="ListParagraph">
    <w:name w:val="List Paragraph"/>
    <w:basedOn w:val="Normal"/>
    <w:uiPriority w:val="34"/>
    <w:qFormat/>
    <w:rsid w:val="005B5825"/>
    <w:pPr>
      <w:ind w:left="720"/>
      <w:contextualSpacing/>
    </w:pPr>
  </w:style>
  <w:style w:type="paragraph" w:customStyle="1" w:styleId="Body">
    <w:name w:val="Body"/>
    <w:basedOn w:val="Normal"/>
    <w:uiPriority w:val="99"/>
    <w:rsid w:val="005B5825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50F4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Poll</dc:creator>
  <cp:keywords/>
  <dc:description/>
  <cp:lastModifiedBy>Cathryn Egan</cp:lastModifiedBy>
  <cp:revision>67</cp:revision>
  <dcterms:created xsi:type="dcterms:W3CDTF">2018-10-17T14:07:00Z</dcterms:created>
  <dcterms:modified xsi:type="dcterms:W3CDTF">2018-10-19T09:05:00Z</dcterms:modified>
</cp:coreProperties>
</file>